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6BB" w:rsidRPr="006B36BB" w:rsidRDefault="006B36BB">
      <w:pPr>
        <w:rPr>
          <w:b/>
          <w:sz w:val="28"/>
          <w:szCs w:val="28"/>
        </w:rPr>
      </w:pPr>
      <w:r w:rsidRPr="006B36BB">
        <w:rPr>
          <w:b/>
          <w:sz w:val="28"/>
          <w:szCs w:val="28"/>
        </w:rPr>
        <w:t>School Performance Information</w:t>
      </w:r>
      <w:r w:rsidR="001C5BFC">
        <w:rPr>
          <w:b/>
          <w:sz w:val="28"/>
          <w:szCs w:val="28"/>
        </w:rPr>
        <w:t xml:space="preserve"> </w:t>
      </w:r>
    </w:p>
    <w:p w:rsidR="006B36BB" w:rsidRPr="006B36BB" w:rsidRDefault="006B36BB">
      <w:pPr>
        <w:rPr>
          <w:sz w:val="24"/>
          <w:szCs w:val="24"/>
        </w:rPr>
      </w:pPr>
      <w:r w:rsidRPr="006B36BB">
        <w:rPr>
          <w:sz w:val="24"/>
          <w:szCs w:val="24"/>
        </w:rPr>
        <w:t xml:space="preserve">The following link gives access to the school and college performance measures website, from which much of the data on this page is taken: </w:t>
      </w:r>
      <w:hyperlink r:id="rId5" w:history="1">
        <w:r w:rsidRPr="006B36BB">
          <w:rPr>
            <w:rStyle w:val="Hyperlink"/>
            <w:sz w:val="24"/>
            <w:szCs w:val="24"/>
          </w:rPr>
          <w:t>https://www.gov.uk/school-performance-tables</w:t>
        </w:r>
      </w:hyperlink>
      <w:r w:rsidRPr="006B36BB">
        <w:rPr>
          <w:sz w:val="24"/>
          <w:szCs w:val="24"/>
        </w:rPr>
        <w:t xml:space="preserve"> </w:t>
      </w:r>
      <w:r w:rsidR="009E7DAD">
        <w:rPr>
          <w:sz w:val="24"/>
          <w:szCs w:val="24"/>
        </w:rPr>
        <w:t xml:space="preserve"> The following are data expected to be on a school’s website – further data is available by following the link:</w:t>
      </w:r>
    </w:p>
    <w:p w:rsidR="009E7DAD" w:rsidRDefault="009E7DAD">
      <w:pPr>
        <w:rPr>
          <w:b/>
          <w:sz w:val="24"/>
          <w:szCs w:val="24"/>
        </w:rPr>
      </w:pPr>
    </w:p>
    <w:p w:rsidR="006B36BB" w:rsidRPr="006B36BB" w:rsidRDefault="006B36BB" w:rsidP="009E7DAD">
      <w:pPr>
        <w:tabs>
          <w:tab w:val="left" w:pos="6990"/>
        </w:tabs>
        <w:rPr>
          <w:b/>
          <w:sz w:val="24"/>
          <w:szCs w:val="24"/>
        </w:rPr>
      </w:pPr>
      <w:r w:rsidRPr="006B36BB">
        <w:rPr>
          <w:b/>
          <w:sz w:val="24"/>
          <w:szCs w:val="24"/>
        </w:rPr>
        <w:t>Key stage 4</w:t>
      </w:r>
      <w:r w:rsidR="00941DA7">
        <w:rPr>
          <w:b/>
          <w:sz w:val="24"/>
          <w:szCs w:val="24"/>
        </w:rPr>
        <w:t xml:space="preserve"> </w:t>
      </w:r>
      <w:r w:rsidR="00941DA7" w:rsidRPr="00941DA7">
        <w:rPr>
          <w:b/>
          <w:sz w:val="24"/>
          <w:szCs w:val="24"/>
        </w:rPr>
        <w:t>– Academic Year 2021-22</w:t>
      </w:r>
      <w:r w:rsidR="00941DA7">
        <w:rPr>
          <w:b/>
          <w:sz w:val="24"/>
          <w:szCs w:val="24"/>
        </w:rPr>
        <w:t xml:space="preserve"> (provisional data)</w:t>
      </w:r>
      <w:r w:rsidR="009E7DAD">
        <w:rPr>
          <w:b/>
          <w:sz w:val="24"/>
          <w:szCs w:val="24"/>
        </w:rPr>
        <w:tab/>
      </w:r>
    </w:p>
    <w:p w:rsidR="006B36BB" w:rsidRPr="006B36BB" w:rsidRDefault="006B36BB" w:rsidP="006B36BB">
      <w:pPr>
        <w:pStyle w:val="ListParagraph"/>
        <w:numPr>
          <w:ilvl w:val="0"/>
          <w:numId w:val="1"/>
        </w:numPr>
        <w:rPr>
          <w:sz w:val="24"/>
          <w:szCs w:val="24"/>
        </w:rPr>
      </w:pPr>
      <w:r w:rsidRPr="006B36BB">
        <w:rPr>
          <w:sz w:val="24"/>
          <w:szCs w:val="24"/>
        </w:rPr>
        <w:t xml:space="preserve">Progress-8 Score = </w:t>
      </w:r>
      <w:r w:rsidR="001C5BFC">
        <w:rPr>
          <w:sz w:val="24"/>
          <w:szCs w:val="24"/>
        </w:rPr>
        <w:t>+0.78</w:t>
      </w:r>
    </w:p>
    <w:p w:rsidR="006B36BB" w:rsidRPr="006B36BB" w:rsidRDefault="006B36BB" w:rsidP="006B36BB">
      <w:pPr>
        <w:pStyle w:val="ListParagraph"/>
        <w:numPr>
          <w:ilvl w:val="0"/>
          <w:numId w:val="1"/>
        </w:numPr>
        <w:rPr>
          <w:sz w:val="24"/>
          <w:szCs w:val="24"/>
        </w:rPr>
      </w:pPr>
      <w:r w:rsidRPr="006B36BB">
        <w:rPr>
          <w:sz w:val="24"/>
          <w:szCs w:val="24"/>
        </w:rPr>
        <w:t xml:space="preserve">Attainment in English and maths – percentage of pupils achieving a grade 5 or above in GCSE English and maths = </w:t>
      </w:r>
      <w:r w:rsidR="001C5BFC">
        <w:rPr>
          <w:sz w:val="24"/>
          <w:szCs w:val="24"/>
        </w:rPr>
        <w:t>100%</w:t>
      </w:r>
    </w:p>
    <w:p w:rsidR="006B36BB" w:rsidRPr="006B36BB" w:rsidRDefault="006B36BB" w:rsidP="006B36BB">
      <w:pPr>
        <w:pStyle w:val="ListParagraph"/>
        <w:numPr>
          <w:ilvl w:val="0"/>
          <w:numId w:val="1"/>
        </w:numPr>
        <w:rPr>
          <w:sz w:val="24"/>
          <w:szCs w:val="24"/>
        </w:rPr>
      </w:pPr>
      <w:r w:rsidRPr="006B36BB">
        <w:rPr>
          <w:sz w:val="24"/>
          <w:szCs w:val="24"/>
        </w:rPr>
        <w:t>Attainment 8 score</w:t>
      </w:r>
      <w:r w:rsidR="001C5BFC">
        <w:rPr>
          <w:sz w:val="24"/>
          <w:szCs w:val="24"/>
        </w:rPr>
        <w:t xml:space="preserve"> = 80.9</w:t>
      </w:r>
    </w:p>
    <w:p w:rsidR="006B36BB" w:rsidRPr="006B36BB" w:rsidRDefault="006B36BB" w:rsidP="006B36BB">
      <w:pPr>
        <w:pStyle w:val="ListParagraph"/>
        <w:numPr>
          <w:ilvl w:val="0"/>
          <w:numId w:val="1"/>
        </w:numPr>
        <w:rPr>
          <w:sz w:val="24"/>
          <w:szCs w:val="24"/>
        </w:rPr>
      </w:pPr>
      <w:r w:rsidRPr="006B36BB">
        <w:rPr>
          <w:sz w:val="24"/>
          <w:szCs w:val="24"/>
        </w:rPr>
        <w:t>English Baccalaureate (</w:t>
      </w:r>
      <w:proofErr w:type="spellStart"/>
      <w:r w:rsidRPr="006B36BB">
        <w:rPr>
          <w:sz w:val="24"/>
          <w:szCs w:val="24"/>
        </w:rPr>
        <w:t>EBacc</w:t>
      </w:r>
      <w:proofErr w:type="spellEnd"/>
      <w:r w:rsidRPr="006B36BB">
        <w:rPr>
          <w:sz w:val="24"/>
          <w:szCs w:val="24"/>
        </w:rPr>
        <w:t xml:space="preserve">) average point score (APS) = </w:t>
      </w:r>
      <w:r w:rsidR="001C5BFC">
        <w:rPr>
          <w:sz w:val="24"/>
          <w:szCs w:val="24"/>
        </w:rPr>
        <w:t>7.65</w:t>
      </w:r>
    </w:p>
    <w:p w:rsidR="006B36BB" w:rsidRPr="006B36BB" w:rsidRDefault="006B36BB" w:rsidP="006B36BB">
      <w:pPr>
        <w:pStyle w:val="ListParagraph"/>
        <w:numPr>
          <w:ilvl w:val="0"/>
          <w:numId w:val="2"/>
        </w:numPr>
        <w:rPr>
          <w:sz w:val="24"/>
          <w:szCs w:val="24"/>
        </w:rPr>
      </w:pPr>
      <w:r w:rsidRPr="006B36BB">
        <w:rPr>
          <w:sz w:val="24"/>
          <w:szCs w:val="24"/>
        </w:rPr>
        <w:t xml:space="preserve">The percentage of pupils that enter the </w:t>
      </w:r>
      <w:proofErr w:type="spellStart"/>
      <w:r w:rsidRPr="006B36BB">
        <w:rPr>
          <w:sz w:val="24"/>
          <w:szCs w:val="24"/>
        </w:rPr>
        <w:t>EBacc</w:t>
      </w:r>
      <w:proofErr w:type="spellEnd"/>
      <w:r w:rsidRPr="006B36BB">
        <w:rPr>
          <w:sz w:val="24"/>
          <w:szCs w:val="24"/>
        </w:rPr>
        <w:t xml:space="preserve"> = </w:t>
      </w:r>
      <w:r w:rsidR="001C5BFC">
        <w:rPr>
          <w:sz w:val="24"/>
          <w:szCs w:val="24"/>
        </w:rPr>
        <w:t>78%</w:t>
      </w:r>
    </w:p>
    <w:p w:rsidR="006B36BB" w:rsidRPr="006B36BB" w:rsidRDefault="006B36BB" w:rsidP="006B36BB">
      <w:pPr>
        <w:pStyle w:val="ListParagraph"/>
        <w:numPr>
          <w:ilvl w:val="0"/>
          <w:numId w:val="2"/>
        </w:numPr>
        <w:rPr>
          <w:sz w:val="24"/>
          <w:szCs w:val="24"/>
        </w:rPr>
      </w:pPr>
      <w:r w:rsidRPr="006B36BB">
        <w:rPr>
          <w:sz w:val="24"/>
          <w:szCs w:val="24"/>
        </w:rPr>
        <w:t xml:space="preserve">The percentage of pupils staying in education or going into employment after key stage 4 (pupil destinations) = </w:t>
      </w:r>
      <w:r w:rsidR="001C5BFC">
        <w:rPr>
          <w:sz w:val="24"/>
          <w:szCs w:val="24"/>
        </w:rPr>
        <w:t>96%</w:t>
      </w:r>
    </w:p>
    <w:p w:rsidR="009E7DAD" w:rsidRDefault="009E7DAD" w:rsidP="006B36BB">
      <w:pPr>
        <w:rPr>
          <w:b/>
          <w:sz w:val="24"/>
          <w:szCs w:val="24"/>
        </w:rPr>
      </w:pPr>
    </w:p>
    <w:p w:rsidR="006B36BB" w:rsidRPr="006B36BB" w:rsidRDefault="006B36BB" w:rsidP="006B36BB">
      <w:pPr>
        <w:rPr>
          <w:b/>
          <w:sz w:val="24"/>
          <w:szCs w:val="24"/>
        </w:rPr>
      </w:pPr>
      <w:r w:rsidRPr="006B36BB">
        <w:rPr>
          <w:b/>
          <w:sz w:val="24"/>
          <w:szCs w:val="24"/>
        </w:rPr>
        <w:t>Key stage 5</w:t>
      </w:r>
      <w:r w:rsidR="00941DA7">
        <w:rPr>
          <w:b/>
          <w:sz w:val="24"/>
          <w:szCs w:val="24"/>
        </w:rPr>
        <w:t xml:space="preserve"> – academic year</w:t>
      </w:r>
      <w:r w:rsidR="006546BF">
        <w:rPr>
          <w:b/>
          <w:sz w:val="24"/>
          <w:szCs w:val="24"/>
        </w:rPr>
        <w:t xml:space="preserve"> 2021-22</w:t>
      </w:r>
      <w:r w:rsidR="00941DA7">
        <w:rPr>
          <w:b/>
          <w:sz w:val="24"/>
          <w:szCs w:val="24"/>
        </w:rPr>
        <w:t xml:space="preserve"> (</w:t>
      </w:r>
      <w:r w:rsidR="009C7F47">
        <w:rPr>
          <w:b/>
          <w:sz w:val="24"/>
          <w:szCs w:val="24"/>
        </w:rPr>
        <w:t>provisiona</w:t>
      </w:r>
      <w:r w:rsidR="006546BF">
        <w:rPr>
          <w:b/>
          <w:sz w:val="24"/>
          <w:szCs w:val="24"/>
        </w:rPr>
        <w:t>l data</w:t>
      </w:r>
      <w:r w:rsidR="00941DA7">
        <w:rPr>
          <w:b/>
          <w:sz w:val="24"/>
          <w:szCs w:val="24"/>
        </w:rPr>
        <w:t>)</w:t>
      </w:r>
    </w:p>
    <w:p w:rsidR="006546BF" w:rsidRDefault="006546BF" w:rsidP="006B36BB">
      <w:pPr>
        <w:pStyle w:val="ListParagraph"/>
        <w:numPr>
          <w:ilvl w:val="0"/>
          <w:numId w:val="3"/>
        </w:numPr>
        <w:rPr>
          <w:sz w:val="24"/>
          <w:szCs w:val="24"/>
        </w:rPr>
      </w:pPr>
      <w:r>
        <w:rPr>
          <w:sz w:val="24"/>
          <w:szCs w:val="24"/>
        </w:rPr>
        <w:t>Average point score per A level entry expressed as a grade = A-</w:t>
      </w:r>
    </w:p>
    <w:p w:rsidR="006546BF" w:rsidRDefault="006546BF" w:rsidP="006B36BB">
      <w:pPr>
        <w:pStyle w:val="ListParagraph"/>
        <w:numPr>
          <w:ilvl w:val="0"/>
          <w:numId w:val="3"/>
        </w:numPr>
        <w:rPr>
          <w:sz w:val="24"/>
          <w:szCs w:val="24"/>
        </w:rPr>
      </w:pPr>
      <w:r>
        <w:rPr>
          <w:sz w:val="24"/>
          <w:szCs w:val="24"/>
        </w:rPr>
        <w:t>Average point score per A level entry = 45.94</w:t>
      </w:r>
      <w:bookmarkStart w:id="0" w:name="_GoBack"/>
      <w:bookmarkEnd w:id="0"/>
    </w:p>
    <w:p w:rsidR="006B36BB" w:rsidRDefault="00941DA7" w:rsidP="006B36BB">
      <w:pPr>
        <w:pStyle w:val="ListParagraph"/>
        <w:numPr>
          <w:ilvl w:val="0"/>
          <w:numId w:val="3"/>
        </w:numPr>
        <w:rPr>
          <w:sz w:val="24"/>
          <w:szCs w:val="24"/>
        </w:rPr>
      </w:pPr>
      <w:r>
        <w:rPr>
          <w:sz w:val="24"/>
          <w:szCs w:val="24"/>
        </w:rPr>
        <w:t>Students progressing to sustained education or employment</w:t>
      </w:r>
      <w:r w:rsidR="006B36BB" w:rsidRPr="006B36BB">
        <w:rPr>
          <w:sz w:val="24"/>
          <w:szCs w:val="24"/>
        </w:rPr>
        <w:t xml:space="preserve"> = </w:t>
      </w:r>
      <w:r>
        <w:rPr>
          <w:sz w:val="24"/>
          <w:szCs w:val="24"/>
        </w:rPr>
        <w:t>79.1%</w:t>
      </w:r>
      <w:r w:rsidR="006546BF">
        <w:rPr>
          <w:sz w:val="24"/>
          <w:szCs w:val="24"/>
        </w:rPr>
        <w:t xml:space="preserve"> </w:t>
      </w:r>
      <w:r w:rsidR="006546BF" w:rsidRPr="006546BF">
        <w:rPr>
          <w:b/>
          <w:sz w:val="24"/>
          <w:szCs w:val="24"/>
        </w:rPr>
        <w:t>(2020-21 data)</w:t>
      </w:r>
    </w:p>
    <w:p w:rsidR="009C7F47" w:rsidRDefault="009C7F47" w:rsidP="009C7F47">
      <w:pPr>
        <w:rPr>
          <w:b/>
          <w:sz w:val="24"/>
          <w:szCs w:val="24"/>
        </w:rPr>
      </w:pPr>
    </w:p>
    <w:p w:rsidR="009C7F47" w:rsidRPr="009C7F47" w:rsidRDefault="009C7F47" w:rsidP="009C7F47">
      <w:pPr>
        <w:rPr>
          <w:sz w:val="24"/>
          <w:szCs w:val="24"/>
        </w:rPr>
      </w:pPr>
      <w:r w:rsidRPr="009C7F47">
        <w:rPr>
          <w:b/>
          <w:sz w:val="24"/>
          <w:szCs w:val="24"/>
        </w:rPr>
        <w:t>Please note:</w:t>
      </w:r>
      <w:r>
        <w:rPr>
          <w:b/>
          <w:sz w:val="24"/>
          <w:szCs w:val="24"/>
        </w:rPr>
        <w:t xml:space="preserve">  </w:t>
      </w:r>
      <w:r>
        <w:rPr>
          <w:sz w:val="24"/>
          <w:szCs w:val="24"/>
        </w:rPr>
        <w:t>Given the uneven impact of the pandemic on school and college performance data, the government has said you should not make direct comparisons between the performance data for one school or college and another, or to data from previous years.</w:t>
      </w:r>
    </w:p>
    <w:sectPr w:rsidR="009C7F47" w:rsidRPr="009C7F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C05B0"/>
    <w:multiLevelType w:val="hybridMultilevel"/>
    <w:tmpl w:val="E2708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7371DA1"/>
    <w:multiLevelType w:val="hybridMultilevel"/>
    <w:tmpl w:val="9ECC8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E6A6F3F"/>
    <w:multiLevelType w:val="hybridMultilevel"/>
    <w:tmpl w:val="0FA69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6BB"/>
    <w:rsid w:val="001C5BFC"/>
    <w:rsid w:val="006546BF"/>
    <w:rsid w:val="006B36BB"/>
    <w:rsid w:val="00941DA7"/>
    <w:rsid w:val="009C7F47"/>
    <w:rsid w:val="009E7DAD"/>
    <w:rsid w:val="00EC3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365D1"/>
  <w15:chartTrackingRefBased/>
  <w15:docId w15:val="{2E112D03-9F92-4BE9-B0B1-C0808CDC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36BB"/>
    <w:rPr>
      <w:color w:val="0563C1" w:themeColor="hyperlink"/>
      <w:u w:val="single"/>
    </w:rPr>
  </w:style>
  <w:style w:type="paragraph" w:styleId="ListParagraph">
    <w:name w:val="List Paragraph"/>
    <w:basedOn w:val="Normal"/>
    <w:uiPriority w:val="34"/>
    <w:qFormat/>
    <w:rsid w:val="006B3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Stimpson</dc:creator>
  <cp:keywords/>
  <dc:description/>
  <cp:lastModifiedBy>Michael Stimpson</cp:lastModifiedBy>
  <cp:revision>5</cp:revision>
  <dcterms:created xsi:type="dcterms:W3CDTF">2022-10-28T15:30:00Z</dcterms:created>
  <dcterms:modified xsi:type="dcterms:W3CDTF">2022-10-28T16:38:00Z</dcterms:modified>
</cp:coreProperties>
</file>