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933"/>
      </w:tblGrid>
      <w:tr w:rsidR="00D90445" w:rsidRPr="000E3CE7" w:rsidTr="00EA5790">
        <w:trPr>
          <w:trHeight w:val="1550"/>
        </w:trPr>
        <w:tc>
          <w:tcPr>
            <w:tcW w:w="7083" w:type="dxa"/>
          </w:tcPr>
          <w:p w:rsidR="00D90445" w:rsidRPr="000E3CE7" w:rsidRDefault="00D90445" w:rsidP="00EA5790">
            <w:pPr>
              <w:keepNext/>
              <w:keepLines/>
              <w:spacing w:before="480" w:after="120"/>
              <w:outlineLvl w:val="0"/>
              <w:rPr>
                <w:rFonts w:ascii="Arial" w:eastAsia="MS Gothic" w:hAnsi="Arial" w:cs="Times New Roman"/>
                <w:b/>
                <w:bCs/>
                <w:noProof/>
                <w:sz w:val="36"/>
                <w:szCs w:val="36"/>
                <w:lang w:val="en-US" w:eastAsia="en-GB"/>
              </w:rPr>
            </w:pPr>
            <w:r>
              <w:rPr>
                <w:rFonts w:ascii="Arial" w:eastAsia="MS Gothic" w:hAnsi="Arial" w:cs="Times New Roman"/>
                <w:b/>
                <w:bCs/>
                <w:noProof/>
                <w:sz w:val="36"/>
                <w:szCs w:val="36"/>
                <w:lang w:val="en-US" w:eastAsia="en-GB"/>
              </w:rPr>
              <w:t>S</w:t>
            </w:r>
            <w:r w:rsidRPr="000E3CE7">
              <w:rPr>
                <w:rFonts w:ascii="Arial" w:eastAsia="MS Gothic" w:hAnsi="Arial" w:cs="Times New Roman"/>
                <w:b/>
                <w:bCs/>
                <w:noProof/>
                <w:sz w:val="36"/>
                <w:szCs w:val="36"/>
                <w:lang w:val="en-US" w:eastAsia="en-GB"/>
              </w:rPr>
              <w:t>t Michael’s Catholic Grammar School</w:t>
            </w:r>
          </w:p>
          <w:p w:rsidR="00D90445" w:rsidRDefault="00D90445" w:rsidP="00EA5790">
            <w:pPr>
              <w:keepNext/>
              <w:keepLines/>
              <w:spacing w:before="480" w:after="120"/>
              <w:outlineLvl w:val="0"/>
              <w:rPr>
                <w:rFonts w:ascii="Arial" w:eastAsia="MS Gothic" w:hAnsi="Arial" w:cs="Times New Roman"/>
                <w:b/>
                <w:bCs/>
                <w:noProof/>
                <w:sz w:val="28"/>
                <w:szCs w:val="32"/>
                <w:lang w:eastAsia="en-GB"/>
              </w:rPr>
            </w:pPr>
          </w:p>
        </w:tc>
        <w:tc>
          <w:tcPr>
            <w:tcW w:w="1933" w:type="dxa"/>
          </w:tcPr>
          <w:p w:rsidR="00D90445" w:rsidRPr="000E3CE7" w:rsidRDefault="00D90445" w:rsidP="00EA5790">
            <w:pPr>
              <w:keepNext/>
              <w:keepLines/>
              <w:spacing w:before="480" w:after="120"/>
              <w:outlineLvl w:val="0"/>
              <w:rPr>
                <w:rFonts w:ascii="Arial" w:eastAsia="MS Gothic" w:hAnsi="Arial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Arial" w:eastAsia="MS Gothic" w:hAnsi="Arial" w:cs="Times New Roman"/>
                <w:b/>
                <w:bCs/>
                <w:noProof/>
                <w:sz w:val="36"/>
                <w:szCs w:val="36"/>
                <w:lang w:eastAsia="en-GB"/>
              </w:rPr>
              <w:drawing>
                <wp:inline distT="0" distB="0" distL="0" distR="0" wp14:anchorId="78B0CB8E" wp14:editId="317E0D88">
                  <wp:extent cx="1030605" cy="7924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445" w:rsidRPr="00D90445" w:rsidRDefault="00D90445" w:rsidP="00D90445">
      <w:pPr>
        <w:keepNext/>
        <w:keepLines/>
        <w:spacing w:before="480" w:after="120" w:line="240" w:lineRule="auto"/>
        <w:outlineLvl w:val="0"/>
        <w:rPr>
          <w:rFonts w:ascii="Arial" w:eastAsia="MS Gothic" w:hAnsi="Arial" w:cs="Times New Roman"/>
          <w:b/>
          <w:bCs/>
          <w:sz w:val="28"/>
          <w:szCs w:val="32"/>
          <w:lang w:val="en-US"/>
        </w:rPr>
      </w:pPr>
      <w:r w:rsidRPr="00D90445">
        <w:rPr>
          <w:rFonts w:ascii="Arial" w:eastAsia="MS Gothic" w:hAnsi="Arial" w:cs="Times New Roman"/>
          <w:b/>
          <w:bCs/>
          <w:sz w:val="28"/>
          <w:szCs w:val="32"/>
          <w:lang w:val="en-US"/>
        </w:rPr>
        <w:t>Privacy notice for pupils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i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You have a legal right to be informed about how our school uses any personal information that we hold about you. To comply with this, we provide a ‘privacy notice’ to you where we are processing your personal data.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This privacy notice explains how we collect, store and use personal data about you.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i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We, St Michael’s Catholic Grammar School, Nether Street, North Finchley, London N12 7NJ, are the ‘data controller’ for the purposes of data protection law.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i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Our data p</w:t>
      </w:r>
      <w:r w:rsidR="00A87BEB">
        <w:rPr>
          <w:rFonts w:ascii="Arial" w:eastAsia="MS Mincho" w:hAnsi="Arial" w:cs="Times New Roman"/>
          <w:sz w:val="20"/>
          <w:szCs w:val="24"/>
          <w:lang w:val="en-US"/>
        </w:rPr>
        <w:t xml:space="preserve">rotection officer is Mr </w:t>
      </w:r>
      <w:r w:rsidR="005D0E21">
        <w:rPr>
          <w:rFonts w:ascii="Arial" w:eastAsia="MS Mincho" w:hAnsi="Arial" w:cs="Times New Roman"/>
          <w:sz w:val="20"/>
          <w:szCs w:val="24"/>
          <w:lang w:val="en-US"/>
        </w:rPr>
        <w:t xml:space="preserve">Hinnem </w:t>
      </w:r>
      <w:r w:rsidRPr="00D90445">
        <w:rPr>
          <w:rFonts w:ascii="Arial" w:eastAsia="MS Mincho" w:hAnsi="Arial" w:cs="Times New Roman"/>
          <w:sz w:val="20"/>
          <w:szCs w:val="24"/>
          <w:lang w:val="en-US"/>
        </w:rPr>
        <w:t xml:space="preserve">(see ‘Contact us’ below). 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 xml:space="preserve"> 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b/>
          <w:lang w:val="en-US"/>
        </w:rPr>
      </w:pPr>
      <w:r w:rsidRPr="00D90445">
        <w:rPr>
          <w:rFonts w:ascii="Arial" w:eastAsia="MS Mincho" w:hAnsi="Arial" w:cs="Times New Roman"/>
          <w:b/>
          <w:lang w:val="en-US"/>
        </w:rPr>
        <w:t>The personal data we hold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 xml:space="preserve">We hold some personal information about you to make sure we can help you learn and look after you at school. 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 xml:space="preserve">For the same reasons, we get information about you from some other places too – like other schools, the local council and the government. 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 xml:space="preserve">This information includes: 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Your contact details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Your test results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Your attendance records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Your characteristics, like your ethnic background or any special educational needs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Any medical conditions you have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 xml:space="preserve">Details of any </w:t>
      </w:r>
      <w:proofErr w:type="spellStart"/>
      <w:r w:rsidRPr="00D90445">
        <w:rPr>
          <w:rFonts w:ascii="Arial" w:eastAsia="MS Mincho" w:hAnsi="Arial" w:cs="Times New Roman"/>
          <w:sz w:val="20"/>
          <w:szCs w:val="24"/>
          <w:lang w:val="en-US"/>
        </w:rPr>
        <w:t>behaviour</w:t>
      </w:r>
      <w:proofErr w:type="spellEnd"/>
      <w:r w:rsidRPr="00D90445">
        <w:rPr>
          <w:rFonts w:ascii="Arial" w:eastAsia="MS Mincho" w:hAnsi="Arial" w:cs="Times New Roman"/>
          <w:sz w:val="20"/>
          <w:szCs w:val="24"/>
          <w:lang w:val="en-US"/>
        </w:rPr>
        <w:t xml:space="preserve"> issues or exclusions</w:t>
      </w:r>
    </w:p>
    <w:p w:rsid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Photographs</w:t>
      </w:r>
    </w:p>
    <w:p w:rsidR="00632F2F" w:rsidRPr="00BE771F" w:rsidRDefault="00632F2F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BE771F">
        <w:rPr>
          <w:rFonts w:ascii="Arial" w:eastAsia="MS Mincho" w:hAnsi="Arial" w:cs="Times New Roman"/>
          <w:sz w:val="20"/>
          <w:szCs w:val="24"/>
          <w:lang w:val="en-US"/>
        </w:rPr>
        <w:t>CCTV images/footage</w:t>
      </w:r>
    </w:p>
    <w:p w:rsidR="00D90445" w:rsidRPr="00D90445" w:rsidRDefault="00D90445" w:rsidP="00D90445">
      <w:pPr>
        <w:spacing w:before="120"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b/>
          <w:lang w:val="en-US"/>
        </w:rPr>
      </w:pPr>
      <w:r w:rsidRPr="00D90445">
        <w:rPr>
          <w:rFonts w:ascii="Arial" w:eastAsia="MS Mincho" w:hAnsi="Arial" w:cs="Times New Roman"/>
          <w:b/>
          <w:lang w:val="en-US"/>
        </w:rPr>
        <w:t>Why we use this data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We use this data to help run the school, including to: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Get in touch with you and your parents when we need to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Check how you’re doing in exams and work out whether you or your teachers need any extra help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 xml:space="preserve">Track how well the school as a whole is performing 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b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 xml:space="preserve">Look after your wellbeing </w:t>
      </w:r>
    </w:p>
    <w:p w:rsidR="00D90445" w:rsidRPr="00D90445" w:rsidRDefault="00D90445" w:rsidP="00D90445">
      <w:pPr>
        <w:spacing w:before="120" w:after="0" w:line="240" w:lineRule="auto"/>
        <w:rPr>
          <w:rFonts w:ascii="Arial" w:eastAsia="MS Mincho" w:hAnsi="Arial" w:cs="Arial"/>
          <w:b/>
          <w:sz w:val="20"/>
          <w:szCs w:val="20"/>
          <w:lang w:val="en-US"/>
        </w:rPr>
      </w:pP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b/>
          <w:lang w:val="en-US"/>
        </w:rPr>
      </w:pPr>
      <w:r w:rsidRPr="00D90445">
        <w:rPr>
          <w:rFonts w:ascii="Arial" w:eastAsia="MS Mincho" w:hAnsi="Arial" w:cs="Times New Roman"/>
          <w:b/>
          <w:lang w:val="en-US"/>
        </w:rPr>
        <w:t>Our legal basis for using this data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We will only collect and use your information when the law allows us to. Most often, we will use your information where: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lastRenderedPageBreak/>
        <w:t>We need to comply with the law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We need to use it to carry out a task in the public interest (in order to provide you with an education)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Sometimes, we may also use your personal information where: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You, or your parents/</w:t>
      </w:r>
      <w:proofErr w:type="spellStart"/>
      <w:r w:rsidRPr="00D90445">
        <w:rPr>
          <w:rFonts w:ascii="Arial" w:eastAsia="MS Mincho" w:hAnsi="Arial" w:cs="Times New Roman"/>
          <w:sz w:val="20"/>
          <w:szCs w:val="24"/>
          <w:lang w:val="en-US"/>
        </w:rPr>
        <w:t>carers</w:t>
      </w:r>
      <w:proofErr w:type="spellEnd"/>
      <w:r w:rsidRPr="00D90445">
        <w:rPr>
          <w:rFonts w:ascii="Arial" w:eastAsia="MS Mincho" w:hAnsi="Arial" w:cs="Times New Roman"/>
          <w:sz w:val="20"/>
          <w:szCs w:val="24"/>
          <w:lang w:val="en-US"/>
        </w:rPr>
        <w:t xml:space="preserve"> have given us permission to use it in a certain way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We need to protect your interests (or someone else’s interest)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Where we have got permission to use your data, you or your parents/</w:t>
      </w:r>
      <w:proofErr w:type="spellStart"/>
      <w:r w:rsidRPr="00D90445">
        <w:rPr>
          <w:rFonts w:ascii="Arial" w:eastAsia="MS Mincho" w:hAnsi="Arial" w:cs="Times New Roman"/>
          <w:sz w:val="20"/>
          <w:szCs w:val="24"/>
          <w:lang w:val="en-US"/>
        </w:rPr>
        <w:t>carers</w:t>
      </w:r>
      <w:proofErr w:type="spellEnd"/>
      <w:r w:rsidRPr="00D90445">
        <w:rPr>
          <w:rFonts w:ascii="Arial" w:eastAsia="MS Mincho" w:hAnsi="Arial" w:cs="Times New Roman"/>
          <w:sz w:val="20"/>
          <w:szCs w:val="24"/>
          <w:lang w:val="en-US"/>
        </w:rPr>
        <w:t xml:space="preserve"> may withdraw this at any time. We will make this clear when we ask for permission, and explain how to go about withdrawing consent.</w:t>
      </w:r>
    </w:p>
    <w:p w:rsid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Some of the reasons listed above for collecting and using your information overlap, and there may be several grounds which mean we can use your data.</w:t>
      </w:r>
    </w:p>
    <w:p w:rsidR="005D0E21" w:rsidRDefault="005D0E21" w:rsidP="005D0E21">
      <w:pPr>
        <w:spacing w:before="120" w:after="120" w:line="240" w:lineRule="auto"/>
        <w:rPr>
          <w:rFonts w:ascii="Arial" w:eastAsia="MS Mincho" w:hAnsi="Arial" w:cs="Times New Roman"/>
          <w:b/>
          <w:lang w:val="en-US"/>
        </w:rPr>
      </w:pPr>
    </w:p>
    <w:p w:rsidR="005D0E21" w:rsidRPr="00D90445" w:rsidRDefault="005D0E21" w:rsidP="005D0E21">
      <w:pPr>
        <w:spacing w:before="120" w:after="120" w:line="240" w:lineRule="auto"/>
        <w:rPr>
          <w:rFonts w:ascii="Arial" w:eastAsia="MS Mincho" w:hAnsi="Arial" w:cs="Times New Roman"/>
          <w:b/>
          <w:lang w:val="en-US"/>
        </w:rPr>
      </w:pPr>
      <w:r w:rsidRPr="00D90445">
        <w:rPr>
          <w:rFonts w:ascii="Arial" w:eastAsia="MS Mincho" w:hAnsi="Arial" w:cs="Times New Roman"/>
          <w:b/>
          <w:lang w:val="en-US"/>
        </w:rPr>
        <w:t xml:space="preserve">Our legal basis for using </w:t>
      </w:r>
      <w:r>
        <w:rPr>
          <w:rFonts w:ascii="Arial" w:eastAsia="MS Mincho" w:hAnsi="Arial" w:cs="Times New Roman"/>
          <w:b/>
          <w:lang w:val="en-US"/>
        </w:rPr>
        <w:t>special category data</w:t>
      </w:r>
    </w:p>
    <w:p w:rsidR="005D0E21" w:rsidRPr="005D0E21" w:rsidRDefault="005D0E21" w:rsidP="005D0E21">
      <w:pPr>
        <w:pStyle w:val="1bodycopy10pt"/>
        <w:rPr>
          <w:rFonts w:ascii="Arial" w:hAnsi="Arial" w:cs="Arial"/>
          <w:sz w:val="20"/>
          <w:szCs w:val="20"/>
          <w:lang w:val="en-GB"/>
        </w:rPr>
      </w:pPr>
      <w:r w:rsidRPr="005D0E21">
        <w:rPr>
          <w:rFonts w:ascii="Arial" w:hAnsi="Arial" w:cs="Arial"/>
          <w:sz w:val="20"/>
          <w:szCs w:val="20"/>
          <w:lang w:val="en-GB"/>
        </w:rPr>
        <w:t>For ‘special category’ data (</w:t>
      </w:r>
      <w:r w:rsidRPr="005D0E21">
        <w:rPr>
          <w:rFonts w:ascii="Arial" w:hAnsi="Arial" w:cs="Arial"/>
          <w:sz w:val="20"/>
          <w:szCs w:val="20"/>
        </w:rPr>
        <w:t>more sensitive personal information)</w:t>
      </w:r>
      <w:r w:rsidRPr="005D0E21">
        <w:rPr>
          <w:rFonts w:ascii="Arial" w:hAnsi="Arial" w:cs="Arial"/>
          <w:sz w:val="20"/>
          <w:szCs w:val="20"/>
          <w:lang w:val="en-GB"/>
        </w:rPr>
        <w:t>, we only collect and use it when we have both a lawful basis, as set out above, and one of the following conditions for processing as set out in UK data protection law:</w:t>
      </w:r>
    </w:p>
    <w:p w:rsidR="005D0E21" w:rsidRPr="005D0E21" w:rsidRDefault="005D0E21" w:rsidP="005D0E21">
      <w:pPr>
        <w:pStyle w:val="4Bulletedcopyblue"/>
        <w:numPr>
          <w:ilvl w:val="0"/>
          <w:numId w:val="4"/>
        </w:numPr>
        <w:rPr>
          <w:lang w:val="en-GB"/>
        </w:rPr>
      </w:pPr>
      <w:r w:rsidRPr="005D0E21">
        <w:rPr>
          <w:lang w:val="en-GB"/>
        </w:rPr>
        <w:t>We have obtained your explicit consent to use your information in a certain way</w:t>
      </w:r>
    </w:p>
    <w:p w:rsidR="005D0E21" w:rsidRPr="005D0E21" w:rsidRDefault="005D0E21" w:rsidP="005D0E21">
      <w:pPr>
        <w:pStyle w:val="4Bulletedcopyblue"/>
        <w:numPr>
          <w:ilvl w:val="0"/>
          <w:numId w:val="4"/>
        </w:numPr>
        <w:rPr>
          <w:lang w:val="en-GB"/>
        </w:rPr>
      </w:pPr>
      <w:r w:rsidRPr="005D0E21">
        <w:rPr>
          <w:lang w:val="en-GB"/>
        </w:rPr>
        <w:t>We need to use your information under employment, social security or social protection law</w:t>
      </w:r>
    </w:p>
    <w:p w:rsidR="005D0E21" w:rsidRPr="005D0E21" w:rsidRDefault="005D0E21" w:rsidP="005D0E21">
      <w:pPr>
        <w:pStyle w:val="4Bulletedcopyblue"/>
        <w:numPr>
          <w:ilvl w:val="0"/>
          <w:numId w:val="4"/>
        </w:numPr>
        <w:rPr>
          <w:lang w:val="en-GB"/>
        </w:rPr>
      </w:pPr>
      <w:r w:rsidRPr="005D0E21">
        <w:rPr>
          <w:lang w:val="en-GB"/>
        </w:rPr>
        <w:t>We need to protect an individual’s vital interests (i.e. protect your life or someone else’s life), in situations where you’re physically or legally incapable of giving consent</w:t>
      </w:r>
    </w:p>
    <w:p w:rsidR="005D0E21" w:rsidRPr="005D0E21" w:rsidRDefault="005D0E21" w:rsidP="005D0E21">
      <w:pPr>
        <w:pStyle w:val="4Bulletedcopyblue"/>
        <w:numPr>
          <w:ilvl w:val="0"/>
          <w:numId w:val="4"/>
        </w:numPr>
        <w:rPr>
          <w:lang w:val="en-GB"/>
        </w:rPr>
      </w:pPr>
      <w:r w:rsidRPr="005D0E21">
        <w:rPr>
          <w:lang w:val="en-GB"/>
        </w:rPr>
        <w:t>The information has already been made obviously public by you</w:t>
      </w:r>
    </w:p>
    <w:p w:rsidR="005D0E21" w:rsidRPr="005D0E21" w:rsidRDefault="005D0E21" w:rsidP="005D0E21">
      <w:pPr>
        <w:pStyle w:val="4Bulletedcopyblue"/>
        <w:numPr>
          <w:ilvl w:val="0"/>
          <w:numId w:val="4"/>
        </w:numPr>
        <w:rPr>
          <w:lang w:val="en-GB"/>
        </w:rPr>
      </w:pPr>
      <w:r w:rsidRPr="005D0E21">
        <w:rPr>
          <w:lang w:val="en-GB"/>
        </w:rPr>
        <w:t>We need to use it to make or defend against legal claims</w:t>
      </w:r>
    </w:p>
    <w:p w:rsidR="005D0E21" w:rsidRPr="005D0E21" w:rsidRDefault="005D0E21" w:rsidP="005D0E21">
      <w:pPr>
        <w:pStyle w:val="4Bulletedcopyblue"/>
        <w:numPr>
          <w:ilvl w:val="0"/>
          <w:numId w:val="4"/>
        </w:numPr>
        <w:rPr>
          <w:lang w:val="en-GB"/>
        </w:rPr>
      </w:pPr>
      <w:r w:rsidRPr="005D0E21">
        <w:rPr>
          <w:lang w:val="en-GB"/>
        </w:rPr>
        <w:t>We need to use it for reasons of substantial public interest as defined in legislation</w:t>
      </w:r>
    </w:p>
    <w:p w:rsidR="005D0E21" w:rsidRPr="005D0E21" w:rsidRDefault="005D0E21" w:rsidP="005D0E21">
      <w:pPr>
        <w:pStyle w:val="4Bulletedcopyblue"/>
        <w:numPr>
          <w:ilvl w:val="0"/>
          <w:numId w:val="4"/>
        </w:numPr>
        <w:rPr>
          <w:lang w:val="en-GB"/>
        </w:rPr>
      </w:pPr>
      <w:r w:rsidRPr="005D0E21">
        <w:rPr>
          <w:lang w:val="en-GB"/>
        </w:rPr>
        <w:t>We need to use it for health or social care purposes, and it’s used by, or under the direction of, a professional obliged to confidentiality under law</w:t>
      </w:r>
    </w:p>
    <w:p w:rsidR="005D0E21" w:rsidRPr="005D0E21" w:rsidRDefault="005D0E21" w:rsidP="005D0E21">
      <w:pPr>
        <w:pStyle w:val="4Bulletedcopyblue"/>
        <w:numPr>
          <w:ilvl w:val="0"/>
          <w:numId w:val="4"/>
        </w:numPr>
        <w:rPr>
          <w:lang w:val="en-GB"/>
        </w:rPr>
      </w:pPr>
      <w:r w:rsidRPr="005D0E21">
        <w:rPr>
          <w:lang w:val="en-GB"/>
        </w:rPr>
        <w:t>We need to use it for public health reasons, and it’s used by, or under the direction of, a professional obliged to confidentiality under law</w:t>
      </w:r>
    </w:p>
    <w:p w:rsidR="005D0E21" w:rsidRPr="005D0E21" w:rsidRDefault="005D0E21" w:rsidP="005D0E21">
      <w:pPr>
        <w:pStyle w:val="4Bulletedcopyblue"/>
        <w:numPr>
          <w:ilvl w:val="0"/>
          <w:numId w:val="4"/>
        </w:numPr>
        <w:rPr>
          <w:lang w:val="en-GB"/>
        </w:rPr>
      </w:pPr>
      <w:r w:rsidRPr="005D0E21">
        <w:rPr>
          <w:lang w:val="en-GB"/>
        </w:rPr>
        <w:t>We need to use it for archiving purposes, scientific or historical research purposes, or for statistical purposes, and the use is in the public interest</w:t>
      </w:r>
    </w:p>
    <w:p w:rsidR="005D0E21" w:rsidRPr="005D0E21" w:rsidRDefault="005D0E21" w:rsidP="005D0E21">
      <w:pPr>
        <w:pStyle w:val="1bodycopy10pt"/>
        <w:rPr>
          <w:rFonts w:ascii="Arial" w:hAnsi="Arial" w:cs="Arial"/>
          <w:sz w:val="20"/>
          <w:szCs w:val="20"/>
          <w:lang w:val="en-GB"/>
        </w:rPr>
      </w:pPr>
      <w:r w:rsidRPr="005D0E21">
        <w:rPr>
          <w:rFonts w:ascii="Arial" w:hAnsi="Arial" w:cs="Arial"/>
          <w:sz w:val="20"/>
          <w:szCs w:val="20"/>
          <w:lang w:val="en-GB"/>
        </w:rPr>
        <w:t>For criminal offence data, we will only collect and use it when we have both a lawful basis, as set out above, and a condition for processing as set out in UK data protection law. Conditions include:</w:t>
      </w:r>
    </w:p>
    <w:p w:rsidR="005D0E21" w:rsidRPr="005D0E21" w:rsidRDefault="005D0E21" w:rsidP="005D0E21">
      <w:pPr>
        <w:pStyle w:val="4Bulletedcopyblue"/>
        <w:numPr>
          <w:ilvl w:val="0"/>
          <w:numId w:val="5"/>
        </w:numPr>
        <w:rPr>
          <w:lang w:val="en-GB"/>
        </w:rPr>
      </w:pPr>
      <w:r w:rsidRPr="005D0E21">
        <w:rPr>
          <w:lang w:val="en-GB"/>
        </w:rPr>
        <w:t>We have obtained your consent to use it in a specific way</w:t>
      </w:r>
    </w:p>
    <w:p w:rsidR="005D0E21" w:rsidRPr="005D0E21" w:rsidRDefault="005D0E21" w:rsidP="005D0E21">
      <w:pPr>
        <w:pStyle w:val="4Bulletedcopyblue"/>
        <w:numPr>
          <w:ilvl w:val="0"/>
          <w:numId w:val="5"/>
        </w:numPr>
        <w:rPr>
          <w:lang w:val="en-GB"/>
        </w:rPr>
      </w:pPr>
      <w:r w:rsidRPr="005D0E21">
        <w:rPr>
          <w:lang w:val="en-GB"/>
        </w:rPr>
        <w:t>We need to protect an individual’s vital interests (i.e. protect your life or someone else’s life), in situations where you’re physically or legally incapable of giving consent</w:t>
      </w:r>
    </w:p>
    <w:p w:rsidR="005D0E21" w:rsidRPr="005D0E21" w:rsidRDefault="005D0E21" w:rsidP="005D0E21">
      <w:pPr>
        <w:pStyle w:val="4Bulletedcopyblue"/>
        <w:numPr>
          <w:ilvl w:val="0"/>
          <w:numId w:val="5"/>
        </w:numPr>
        <w:rPr>
          <w:lang w:val="en-GB"/>
        </w:rPr>
      </w:pPr>
      <w:r w:rsidRPr="005D0E21">
        <w:rPr>
          <w:lang w:val="en-GB"/>
        </w:rPr>
        <w:t>The data concerned has already been made obviously public by you</w:t>
      </w:r>
    </w:p>
    <w:p w:rsidR="005D0E21" w:rsidRPr="005D0E21" w:rsidRDefault="005D0E21" w:rsidP="005D0E21">
      <w:pPr>
        <w:pStyle w:val="4Bulletedcopyblue"/>
        <w:numPr>
          <w:ilvl w:val="0"/>
          <w:numId w:val="5"/>
        </w:numPr>
        <w:rPr>
          <w:lang w:val="en-GB"/>
        </w:rPr>
      </w:pPr>
      <w:r w:rsidRPr="005D0E21">
        <w:rPr>
          <w:lang w:val="en-GB"/>
        </w:rPr>
        <w:t>We need to use it as part of legal proceedings, to obtain legal advice, or to make or defend against legal claims</w:t>
      </w:r>
    </w:p>
    <w:p w:rsidR="005D0E21" w:rsidRPr="005D0E21" w:rsidRDefault="005D0E21" w:rsidP="005D0E21">
      <w:pPr>
        <w:pStyle w:val="4Bulletedcopyblue"/>
        <w:numPr>
          <w:ilvl w:val="0"/>
          <w:numId w:val="5"/>
        </w:numPr>
        <w:rPr>
          <w:lang w:val="en-GB"/>
        </w:rPr>
      </w:pPr>
      <w:r w:rsidRPr="005D0E21">
        <w:rPr>
          <w:lang w:val="en-GB"/>
        </w:rPr>
        <w:t>We need to use it for reasons of substantial public interest as defined in legislation</w:t>
      </w:r>
    </w:p>
    <w:p w:rsidR="005D0E21" w:rsidRDefault="005D0E21" w:rsidP="005D0E21">
      <w:pPr>
        <w:pStyle w:val="1bodycopy10pt"/>
        <w:rPr>
          <w:lang w:val="en-GB"/>
        </w:rPr>
      </w:pPr>
    </w:p>
    <w:p w:rsidR="005D0E21" w:rsidRDefault="005D0E21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5D0E21" w:rsidRPr="005D0E21" w:rsidRDefault="005D0E21" w:rsidP="00D90445">
      <w:pPr>
        <w:spacing w:before="120" w:after="120" w:line="240" w:lineRule="auto"/>
        <w:rPr>
          <w:rFonts w:ascii="Arial" w:eastAsia="MS Mincho" w:hAnsi="Arial" w:cs="Times New Roman"/>
          <w:b/>
          <w:sz w:val="20"/>
          <w:szCs w:val="24"/>
          <w:lang w:val="en-US"/>
        </w:rPr>
      </w:pP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b/>
          <w:lang w:val="en-US"/>
        </w:rPr>
      </w:pPr>
      <w:r w:rsidRPr="00D90445">
        <w:rPr>
          <w:rFonts w:ascii="Arial" w:eastAsia="MS Mincho" w:hAnsi="Arial" w:cs="Times New Roman"/>
          <w:b/>
          <w:lang w:val="en-US"/>
        </w:rPr>
        <w:t>Collecting this information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While in most cases you, or your parents/</w:t>
      </w:r>
      <w:proofErr w:type="spellStart"/>
      <w:r w:rsidRPr="00D90445">
        <w:rPr>
          <w:rFonts w:ascii="Arial" w:eastAsia="MS Mincho" w:hAnsi="Arial" w:cs="Times New Roman"/>
          <w:sz w:val="20"/>
          <w:szCs w:val="24"/>
          <w:lang w:val="en-US"/>
        </w:rPr>
        <w:t>carers</w:t>
      </w:r>
      <w:proofErr w:type="spellEnd"/>
      <w:r w:rsidRPr="00D90445">
        <w:rPr>
          <w:rFonts w:ascii="Arial" w:eastAsia="MS Mincho" w:hAnsi="Arial" w:cs="Times New Roman"/>
          <w:sz w:val="20"/>
          <w:szCs w:val="24"/>
          <w:lang w:val="en-US"/>
        </w:rPr>
        <w:t>, must provide the personal information we need to collect, there are some occasions when you can choose whether or not to provide the data.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We will always tell you if it’s optional. If you must provide the data, we will explain what might happen if you don’t.</w:t>
      </w:r>
    </w:p>
    <w:p w:rsidR="005D0E21" w:rsidRPr="005D0E21" w:rsidRDefault="005D0E21" w:rsidP="005D0E21">
      <w:pPr>
        <w:pStyle w:val="1bodycopy10pt"/>
        <w:rPr>
          <w:rFonts w:ascii="Arial" w:hAnsi="Arial" w:cs="Arial"/>
          <w:sz w:val="20"/>
          <w:szCs w:val="20"/>
          <w:lang w:val="en-GB"/>
        </w:rPr>
      </w:pPr>
      <w:r w:rsidRPr="005D0E21">
        <w:rPr>
          <w:rFonts w:ascii="Arial" w:hAnsi="Arial" w:cs="Arial"/>
          <w:sz w:val="20"/>
          <w:szCs w:val="20"/>
          <w:lang w:val="en-GB"/>
        </w:rPr>
        <w:t>Most of the data we hold about you will come from you, but we may also hold data about you from:</w:t>
      </w:r>
    </w:p>
    <w:p w:rsidR="005D0E21" w:rsidRPr="005D0E21" w:rsidRDefault="005D0E21" w:rsidP="005D0E21">
      <w:pPr>
        <w:pStyle w:val="4Bulletedcopyblue"/>
        <w:numPr>
          <w:ilvl w:val="0"/>
          <w:numId w:val="6"/>
        </w:numPr>
        <w:rPr>
          <w:lang w:val="en-GB"/>
        </w:rPr>
      </w:pPr>
      <w:r w:rsidRPr="005D0E21">
        <w:rPr>
          <w:lang w:val="en-GB"/>
        </w:rPr>
        <w:t>Local councils</w:t>
      </w:r>
    </w:p>
    <w:p w:rsidR="005D0E21" w:rsidRPr="005D0E21" w:rsidRDefault="005D0E21" w:rsidP="005D0E21">
      <w:pPr>
        <w:pStyle w:val="4Bulletedcopyblue"/>
        <w:numPr>
          <w:ilvl w:val="0"/>
          <w:numId w:val="6"/>
        </w:numPr>
        <w:rPr>
          <w:lang w:val="en-GB"/>
        </w:rPr>
      </w:pPr>
      <w:r w:rsidRPr="005D0E21">
        <w:rPr>
          <w:lang w:val="en-GB"/>
        </w:rPr>
        <w:t>Government departments or agencies</w:t>
      </w:r>
    </w:p>
    <w:p w:rsidR="005D0E21" w:rsidRPr="005D0E21" w:rsidRDefault="005D0E21" w:rsidP="005D0E21">
      <w:pPr>
        <w:pStyle w:val="4Bulletedcopyblue"/>
        <w:numPr>
          <w:ilvl w:val="0"/>
          <w:numId w:val="6"/>
        </w:numPr>
        <w:rPr>
          <w:lang w:val="en-GB"/>
        </w:rPr>
      </w:pPr>
      <w:r w:rsidRPr="005D0E21">
        <w:rPr>
          <w:lang w:val="en-GB"/>
        </w:rPr>
        <w:t>Police forces, courts, tribunals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b/>
          <w:lang w:val="en-US"/>
        </w:rPr>
      </w:pPr>
      <w:r w:rsidRPr="00D90445">
        <w:rPr>
          <w:rFonts w:ascii="Arial" w:eastAsia="MS Mincho" w:hAnsi="Arial" w:cs="Times New Roman"/>
          <w:b/>
          <w:lang w:val="en-US"/>
        </w:rPr>
        <w:t>How we store this data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Arial"/>
          <w:sz w:val="20"/>
          <w:szCs w:val="20"/>
          <w:lang w:val="en"/>
        </w:rPr>
      </w:pPr>
      <w:r w:rsidRPr="00D90445">
        <w:rPr>
          <w:rFonts w:ascii="Arial" w:eastAsia="MS Mincho" w:hAnsi="Arial" w:cs="Arial"/>
          <w:sz w:val="20"/>
          <w:szCs w:val="20"/>
          <w:lang w:val="en"/>
        </w:rPr>
        <w:t>We will keep personal information about you while you ar</w:t>
      </w:r>
      <w:r w:rsidR="005D0E21">
        <w:rPr>
          <w:rFonts w:ascii="Arial" w:eastAsia="MS Mincho" w:hAnsi="Arial" w:cs="Arial"/>
          <w:sz w:val="20"/>
          <w:szCs w:val="20"/>
          <w:lang w:val="en"/>
        </w:rPr>
        <w:t xml:space="preserve">e a pupil at our school. We </w:t>
      </w:r>
      <w:r w:rsidRPr="00D90445">
        <w:rPr>
          <w:rFonts w:ascii="Arial" w:eastAsia="MS Mincho" w:hAnsi="Arial" w:cs="Arial"/>
          <w:sz w:val="20"/>
          <w:szCs w:val="20"/>
          <w:lang w:val="en"/>
        </w:rPr>
        <w:t>also keep it after you have left the school, where we are required to by law.</w:t>
      </w:r>
      <w:r w:rsidR="005D0E21">
        <w:rPr>
          <w:rFonts w:ascii="Arial" w:eastAsia="MS Mincho" w:hAnsi="Arial" w:cs="Arial"/>
          <w:sz w:val="20"/>
          <w:szCs w:val="20"/>
          <w:lang w:val="en"/>
        </w:rPr>
        <w:t xml:space="preserve"> Our record schedule means that we will delete your data 7 years after you have left the school.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i/>
          <w:color w:val="F15F22"/>
          <w:sz w:val="20"/>
          <w:szCs w:val="24"/>
          <w:lang w:val="en-US"/>
        </w:rPr>
      </w:pPr>
      <w:r>
        <w:rPr>
          <w:rFonts w:ascii="Arial" w:eastAsia="MS Mincho" w:hAnsi="Arial" w:cs="Arial"/>
          <w:sz w:val="20"/>
          <w:szCs w:val="20"/>
          <w:lang w:val="en"/>
        </w:rPr>
        <w:t>We keep information only as long as government guidance says we should, this is indicated in the following document:</w:t>
      </w:r>
      <w:r w:rsidRPr="00D90445">
        <w:rPr>
          <w:rFonts w:ascii="Arial" w:eastAsia="MS Mincho" w:hAnsi="Arial" w:cs="Arial"/>
          <w:sz w:val="20"/>
          <w:szCs w:val="20"/>
          <w:lang w:val="en"/>
        </w:rPr>
        <w:t xml:space="preserve"> </w:t>
      </w:r>
      <w:hyperlink r:id="rId6" w:history="1">
        <w:r w:rsidRPr="00D90445">
          <w:rPr>
            <w:rFonts w:ascii="Arial" w:eastAsia="MS Mincho" w:hAnsi="Arial" w:cs="Times New Roman"/>
            <w:i/>
            <w:color w:val="0092CF"/>
            <w:sz w:val="20"/>
            <w:szCs w:val="24"/>
            <w:u w:val="single"/>
            <w:lang w:val="en-US"/>
          </w:rPr>
          <w:t>Information and Records Management Society’s toolkit for schools</w:t>
        </w:r>
      </w:hyperlink>
    </w:p>
    <w:p w:rsidR="005D0E21" w:rsidRPr="005D0E21" w:rsidRDefault="005D0E21" w:rsidP="005D0E21">
      <w:pPr>
        <w:pStyle w:val="1bodycopy10pt"/>
        <w:rPr>
          <w:rFonts w:ascii="Arial" w:hAnsi="Arial" w:cs="Arial"/>
          <w:sz w:val="20"/>
          <w:szCs w:val="20"/>
          <w:lang w:val="en-GB"/>
        </w:rPr>
      </w:pPr>
      <w:r w:rsidRPr="005D0E21">
        <w:rPr>
          <w:rFonts w:ascii="Arial" w:hAnsi="Arial" w:cs="Arial"/>
          <w:sz w:val="20"/>
          <w:szCs w:val="20"/>
          <w:lang w:val="en-GB"/>
        </w:rPr>
        <w:t xml:space="preserve">We have security measures in place to prevent your personal information from being accidentally lost, used or accessed in an unauthorised way, altered or disclosed. </w:t>
      </w:r>
    </w:p>
    <w:p w:rsidR="005D0E21" w:rsidRPr="005D0E21" w:rsidRDefault="005D0E21" w:rsidP="005D0E21">
      <w:pPr>
        <w:pStyle w:val="1bodycopy10pt"/>
        <w:rPr>
          <w:rFonts w:ascii="Arial" w:hAnsi="Arial" w:cs="Arial"/>
          <w:sz w:val="20"/>
          <w:szCs w:val="20"/>
          <w:lang w:val="en-GB"/>
        </w:rPr>
      </w:pPr>
      <w:r w:rsidRPr="005D0E21">
        <w:rPr>
          <w:rFonts w:ascii="Arial" w:hAnsi="Arial" w:cs="Arial"/>
          <w:sz w:val="20"/>
          <w:szCs w:val="20"/>
          <w:lang w:val="en-GB"/>
        </w:rPr>
        <w:t>We’ll dispose of your personal data securely when we no longer need it.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b/>
          <w:lang w:val="en-US"/>
        </w:rPr>
      </w:pPr>
      <w:r w:rsidRPr="00D90445">
        <w:rPr>
          <w:rFonts w:ascii="Arial" w:eastAsia="MS Mincho" w:hAnsi="Arial" w:cs="Times New Roman"/>
          <w:b/>
          <w:lang w:val="en-US"/>
        </w:rPr>
        <w:t>Data sharing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We do not share personal information about you with anyone outside the school without permission from you or your parents/</w:t>
      </w:r>
      <w:proofErr w:type="spellStart"/>
      <w:r w:rsidRPr="00D90445">
        <w:rPr>
          <w:rFonts w:ascii="Arial" w:eastAsia="MS Mincho" w:hAnsi="Arial" w:cs="Times New Roman"/>
          <w:sz w:val="20"/>
          <w:szCs w:val="24"/>
          <w:lang w:val="en-US"/>
        </w:rPr>
        <w:t>carers</w:t>
      </w:r>
      <w:proofErr w:type="spellEnd"/>
      <w:r w:rsidRPr="00D90445">
        <w:rPr>
          <w:rFonts w:ascii="Arial" w:eastAsia="MS Mincho" w:hAnsi="Arial" w:cs="Times New Roman"/>
          <w:sz w:val="20"/>
          <w:szCs w:val="24"/>
          <w:lang w:val="en-US"/>
        </w:rPr>
        <w:t>, unless the law and our policies allow us to do so.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Arial"/>
          <w:iCs/>
          <w:sz w:val="20"/>
          <w:szCs w:val="20"/>
        </w:rPr>
      </w:pPr>
      <w:r w:rsidRPr="00D90445">
        <w:rPr>
          <w:rFonts w:ascii="Arial" w:eastAsia="MS Mincho" w:hAnsi="Arial" w:cs="Arial"/>
          <w:iCs/>
          <w:sz w:val="20"/>
          <w:szCs w:val="20"/>
        </w:rPr>
        <w:t>Where it is legally required, or necessary for another reason allowed under data protection law, we may share personal information about you with: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i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 xml:space="preserve">Our local authority – to meet our legal duties to share certain information with it, such as concerns about pupils’ safety and exclusions 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i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>The Department for Education (a government department)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i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 xml:space="preserve">Your family and representatives 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i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>Educators and examining bodies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i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 xml:space="preserve">Our regulator (the </w:t>
      </w:r>
      <w:proofErr w:type="spellStart"/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>organisation</w:t>
      </w:r>
      <w:proofErr w:type="spellEnd"/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 xml:space="preserve"> or “watchdog” that supervises us), ([specify as appropriate, e.g. </w:t>
      </w:r>
      <w:proofErr w:type="spellStart"/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>Ofsted</w:t>
      </w:r>
      <w:proofErr w:type="spellEnd"/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>, Independent Schools Inspectorate]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i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>Suppliers and service providers – so that they can provide the services we have contracted them for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i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 xml:space="preserve">Financial </w:t>
      </w:r>
      <w:proofErr w:type="spellStart"/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>organisations</w:t>
      </w:r>
      <w:proofErr w:type="spellEnd"/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i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>Central and local government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i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>Our auditors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i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 xml:space="preserve">Survey and research </w:t>
      </w:r>
      <w:proofErr w:type="spellStart"/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>organisations</w:t>
      </w:r>
      <w:proofErr w:type="spellEnd"/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i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>Health authorities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i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lastRenderedPageBreak/>
        <w:t xml:space="preserve">Security </w:t>
      </w:r>
      <w:proofErr w:type="spellStart"/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>organisations</w:t>
      </w:r>
      <w:proofErr w:type="spellEnd"/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i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 xml:space="preserve">Health and social welfare </w:t>
      </w:r>
      <w:proofErr w:type="spellStart"/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>organisations</w:t>
      </w:r>
      <w:proofErr w:type="spellEnd"/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i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>Professional advisers and consultants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i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 xml:space="preserve">Charities and voluntary </w:t>
      </w:r>
      <w:proofErr w:type="spellStart"/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>organisations</w:t>
      </w:r>
      <w:proofErr w:type="spellEnd"/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i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>Police forces, courts, tribunals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i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>Professional bodies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b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b/>
          <w:sz w:val="20"/>
          <w:szCs w:val="24"/>
          <w:lang w:val="en-US"/>
        </w:rPr>
        <w:t>National Pupil Database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 xml:space="preserve">We are required to provide information about you to the Department for Education (a government department) as part of data collections such as the school census. 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 xml:space="preserve">Some of this information is then stored in the </w:t>
      </w:r>
      <w:hyperlink r:id="rId7" w:history="1">
        <w:r w:rsidRPr="00D90445">
          <w:rPr>
            <w:rFonts w:ascii="Arial" w:eastAsia="MS Mincho" w:hAnsi="Arial" w:cs="Times New Roman"/>
            <w:color w:val="0092CF"/>
            <w:sz w:val="20"/>
            <w:szCs w:val="24"/>
            <w:u w:val="single"/>
            <w:lang w:val="en-US"/>
          </w:rPr>
          <w:t>National Pupil Database</w:t>
        </w:r>
      </w:hyperlink>
      <w:r w:rsidRPr="00D90445">
        <w:rPr>
          <w:rFonts w:ascii="Arial" w:eastAsia="MS Mincho" w:hAnsi="Arial" w:cs="Times New Roman"/>
          <w:sz w:val="20"/>
          <w:szCs w:val="24"/>
          <w:lang w:val="en-US"/>
        </w:rPr>
        <w:t>, which is managed by the Department for Education and provides evidence on how schools are performing. This, in turn, supports research.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 xml:space="preserve">The database is held electronically so it can easily be turned into statistics. The information it holds is collected securely from schools, local authorities, exam boards and others. 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 xml:space="preserve">The Department for Education may share information from the database with other </w:t>
      </w:r>
      <w:proofErr w:type="spellStart"/>
      <w:r w:rsidRPr="00D90445">
        <w:rPr>
          <w:rFonts w:ascii="Arial" w:eastAsia="MS Mincho" w:hAnsi="Arial" w:cs="Times New Roman"/>
          <w:sz w:val="20"/>
          <w:szCs w:val="24"/>
          <w:lang w:val="en-US"/>
        </w:rPr>
        <w:t>organisations</w:t>
      </w:r>
      <w:proofErr w:type="spellEnd"/>
      <w:r w:rsidRPr="00D90445">
        <w:rPr>
          <w:rFonts w:ascii="Arial" w:eastAsia="MS Mincho" w:hAnsi="Arial" w:cs="Times New Roman"/>
          <w:sz w:val="20"/>
          <w:szCs w:val="24"/>
          <w:lang w:val="en-US"/>
        </w:rPr>
        <w:t xml:space="preserve"> which promote children’s education or wellbeing in England. These </w:t>
      </w:r>
      <w:proofErr w:type="spellStart"/>
      <w:r w:rsidRPr="00D90445">
        <w:rPr>
          <w:rFonts w:ascii="Arial" w:eastAsia="MS Mincho" w:hAnsi="Arial" w:cs="Times New Roman"/>
          <w:sz w:val="20"/>
          <w:szCs w:val="24"/>
          <w:lang w:val="en-US"/>
        </w:rPr>
        <w:t>organisations</w:t>
      </w:r>
      <w:proofErr w:type="spellEnd"/>
      <w:r w:rsidRPr="00D90445">
        <w:rPr>
          <w:rFonts w:ascii="Arial" w:eastAsia="MS Mincho" w:hAnsi="Arial" w:cs="Times New Roman"/>
          <w:sz w:val="20"/>
          <w:szCs w:val="24"/>
          <w:lang w:val="en-US"/>
        </w:rPr>
        <w:t xml:space="preserve"> must agree to strict terms and conditions about how they will use your data.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 xml:space="preserve">You can find more information about this on the Department for Education’s webpage on </w:t>
      </w:r>
      <w:hyperlink r:id="rId8" w:history="1">
        <w:r w:rsidRPr="00D90445">
          <w:rPr>
            <w:rFonts w:ascii="Arial" w:eastAsia="MS Mincho" w:hAnsi="Arial" w:cs="Times New Roman"/>
            <w:color w:val="0092CF"/>
            <w:sz w:val="20"/>
            <w:szCs w:val="24"/>
            <w:u w:val="single"/>
            <w:lang w:val="en-US"/>
          </w:rPr>
          <w:t>how it collects and shares research data</w:t>
        </w:r>
      </w:hyperlink>
      <w:r w:rsidRPr="00D90445">
        <w:rPr>
          <w:rFonts w:ascii="Arial" w:eastAsia="MS Mincho" w:hAnsi="Arial" w:cs="Times New Roman"/>
          <w:sz w:val="20"/>
          <w:szCs w:val="24"/>
          <w:lang w:val="en-US"/>
        </w:rPr>
        <w:t>.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 xml:space="preserve">You can also </w:t>
      </w:r>
      <w:hyperlink r:id="rId9" w:history="1">
        <w:r w:rsidRPr="00D90445">
          <w:rPr>
            <w:rFonts w:ascii="Arial" w:eastAsia="MS Mincho" w:hAnsi="Arial" w:cs="Times New Roman"/>
            <w:color w:val="0092CF"/>
            <w:sz w:val="20"/>
            <w:szCs w:val="24"/>
            <w:u w:val="single"/>
            <w:lang w:val="en-US"/>
          </w:rPr>
          <w:t>contact the Department for Education</w:t>
        </w:r>
      </w:hyperlink>
      <w:r w:rsidRPr="00D90445">
        <w:rPr>
          <w:rFonts w:ascii="Arial" w:eastAsia="MS Mincho" w:hAnsi="Arial" w:cs="Times New Roman"/>
          <w:sz w:val="20"/>
          <w:szCs w:val="24"/>
          <w:lang w:val="en-US"/>
        </w:rPr>
        <w:t xml:space="preserve"> if you have any questions about the database. </w:t>
      </w:r>
    </w:p>
    <w:p w:rsid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b/>
          <w:sz w:val="20"/>
          <w:szCs w:val="24"/>
          <w:lang w:val="en-US"/>
        </w:rPr>
      </w:pP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b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b/>
          <w:sz w:val="20"/>
          <w:szCs w:val="24"/>
          <w:lang w:val="en-US"/>
        </w:rPr>
        <w:t>Youth support services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Arial"/>
          <w:iCs/>
          <w:sz w:val="20"/>
          <w:szCs w:val="24"/>
          <w:lang w:val="en-US"/>
        </w:rPr>
      </w:pPr>
      <w:r w:rsidRPr="00D90445">
        <w:rPr>
          <w:rFonts w:ascii="Arial" w:eastAsia="MS Mincho" w:hAnsi="Arial" w:cs="Arial"/>
          <w:sz w:val="20"/>
          <w:szCs w:val="24"/>
          <w:lang w:val="en-US"/>
        </w:rPr>
        <w:t>O</w:t>
      </w:r>
      <w:r w:rsidRPr="00D90445">
        <w:rPr>
          <w:rFonts w:ascii="Arial" w:eastAsia="MS Mincho" w:hAnsi="Arial" w:cs="Arial"/>
          <w:iCs/>
          <w:sz w:val="20"/>
          <w:szCs w:val="24"/>
          <w:lang w:val="en-US"/>
        </w:rPr>
        <w:t xml:space="preserve">nce you reach the age of 13, we are legally required to pass on certain information about you to </w:t>
      </w:r>
      <w:r w:rsidRPr="00D90445">
        <w:rPr>
          <w:rFonts w:ascii="Arial" w:eastAsia="MS Mincho" w:hAnsi="Arial" w:cs="Times New Roman"/>
          <w:sz w:val="20"/>
          <w:szCs w:val="24"/>
          <w:lang w:val="en-US"/>
        </w:rPr>
        <w:t>Barnet Local Authority,</w:t>
      </w:r>
      <w:r w:rsidRPr="00D90445">
        <w:rPr>
          <w:rFonts w:ascii="Arial" w:eastAsia="MS Mincho" w:hAnsi="Arial" w:cs="Arial"/>
          <w:iCs/>
          <w:sz w:val="20"/>
          <w:szCs w:val="24"/>
          <w:lang w:val="en-US"/>
        </w:rPr>
        <w:t xml:space="preserve"> as it has legal responsibilities regarding the education or training of 13-19 year-olds.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Arial"/>
          <w:iCs/>
          <w:sz w:val="20"/>
          <w:szCs w:val="24"/>
          <w:lang w:val="en-US"/>
        </w:rPr>
      </w:pPr>
      <w:r w:rsidRPr="00D90445">
        <w:rPr>
          <w:rFonts w:ascii="Arial" w:eastAsia="MS Mincho" w:hAnsi="Arial" w:cs="Arial"/>
          <w:iCs/>
          <w:sz w:val="20"/>
          <w:szCs w:val="24"/>
          <w:lang w:val="en-US"/>
        </w:rPr>
        <w:t>This information enables it to provide youth support services, post-16 education and training services, and careers advisers.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Arial"/>
          <w:sz w:val="20"/>
          <w:szCs w:val="24"/>
          <w:lang w:val="en-US"/>
        </w:rPr>
      </w:pPr>
      <w:r w:rsidRPr="00D90445">
        <w:rPr>
          <w:rFonts w:ascii="Arial" w:eastAsia="MS Mincho" w:hAnsi="Arial" w:cs="Arial"/>
          <w:iCs/>
          <w:sz w:val="20"/>
          <w:szCs w:val="24"/>
          <w:lang w:val="en-US"/>
        </w:rPr>
        <w:t>Your parents/</w:t>
      </w:r>
      <w:proofErr w:type="spellStart"/>
      <w:r w:rsidRPr="00D90445">
        <w:rPr>
          <w:rFonts w:ascii="Arial" w:eastAsia="MS Mincho" w:hAnsi="Arial" w:cs="Arial"/>
          <w:iCs/>
          <w:sz w:val="20"/>
          <w:szCs w:val="24"/>
          <w:lang w:val="en-US"/>
        </w:rPr>
        <w:t>carers</w:t>
      </w:r>
      <w:proofErr w:type="spellEnd"/>
      <w:r w:rsidRPr="00D90445">
        <w:rPr>
          <w:rFonts w:ascii="Arial" w:eastAsia="MS Mincho" w:hAnsi="Arial" w:cs="Arial"/>
          <w:iCs/>
          <w:sz w:val="20"/>
          <w:szCs w:val="24"/>
          <w:lang w:val="en-US"/>
        </w:rPr>
        <w:t>, or you once you’re 16, can contact our data protection officer to ask us to only pass your nam</w:t>
      </w:r>
      <w:r>
        <w:rPr>
          <w:rFonts w:ascii="Arial" w:eastAsia="MS Mincho" w:hAnsi="Arial" w:cs="Arial"/>
          <w:iCs/>
          <w:sz w:val="20"/>
          <w:szCs w:val="24"/>
          <w:lang w:val="en-US"/>
        </w:rPr>
        <w:t>e, address and date of birth to Barnet Local Authority</w:t>
      </w:r>
    </w:p>
    <w:p w:rsid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b/>
          <w:sz w:val="20"/>
          <w:szCs w:val="24"/>
          <w:lang w:val="en-US"/>
        </w:rPr>
      </w:pP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b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b/>
          <w:sz w:val="20"/>
          <w:szCs w:val="24"/>
          <w:lang w:val="en-US"/>
        </w:rPr>
        <w:t>Transferring data internationally</w:t>
      </w:r>
    </w:p>
    <w:p w:rsidR="00D90445" w:rsidRPr="00D90445" w:rsidRDefault="00D90445" w:rsidP="00D90445">
      <w:pPr>
        <w:spacing w:before="120" w:after="120" w:line="240" w:lineRule="auto"/>
        <w:rPr>
          <w:rFonts w:ascii="Calibri" w:eastAsia="MS Mincho" w:hAnsi="Calibri" w:cs="Times New Roman"/>
          <w:sz w:val="20"/>
          <w:lang w:eastAsia="x-none"/>
        </w:rPr>
      </w:pPr>
      <w:r w:rsidRPr="00D90445">
        <w:rPr>
          <w:rFonts w:ascii="Arial" w:eastAsia="MS Mincho" w:hAnsi="Arial" w:cs="Times New Roman"/>
          <w:sz w:val="20"/>
          <w:szCs w:val="24"/>
          <w:lang w:val="en-US" w:eastAsia="x-none"/>
        </w:rPr>
        <w:t xml:space="preserve">Where we share data with an </w:t>
      </w:r>
      <w:proofErr w:type="spellStart"/>
      <w:r w:rsidRPr="00D90445">
        <w:rPr>
          <w:rFonts w:ascii="Arial" w:eastAsia="MS Mincho" w:hAnsi="Arial" w:cs="Times New Roman"/>
          <w:sz w:val="20"/>
          <w:szCs w:val="24"/>
          <w:lang w:val="en-US" w:eastAsia="x-none"/>
        </w:rPr>
        <w:t>organisation</w:t>
      </w:r>
      <w:proofErr w:type="spellEnd"/>
      <w:r w:rsidRPr="00D90445">
        <w:rPr>
          <w:rFonts w:ascii="Arial" w:eastAsia="MS Mincho" w:hAnsi="Arial" w:cs="Times New Roman"/>
          <w:sz w:val="20"/>
          <w:szCs w:val="24"/>
          <w:lang w:val="en-US" w:eastAsia="x-none"/>
        </w:rPr>
        <w:t xml:space="preserve"> that is based outside the European Economic Area, we will protect your data by following data protection law.</w:t>
      </w:r>
    </w:p>
    <w:p w:rsidR="00D90445" w:rsidRPr="00D90445" w:rsidRDefault="00D90445" w:rsidP="00D90445">
      <w:pPr>
        <w:spacing w:before="120" w:after="0" w:line="240" w:lineRule="auto"/>
        <w:rPr>
          <w:rFonts w:ascii="Arial" w:eastAsia="MS Mincho" w:hAnsi="Arial" w:cs="Arial"/>
          <w:sz w:val="20"/>
          <w:szCs w:val="20"/>
          <w:lang w:val="en-US"/>
        </w:rPr>
      </w:pP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b/>
          <w:lang w:val="en-US"/>
        </w:rPr>
      </w:pPr>
      <w:r w:rsidRPr="00D90445">
        <w:rPr>
          <w:rFonts w:ascii="Arial" w:eastAsia="MS Mincho" w:hAnsi="Arial" w:cs="Times New Roman"/>
          <w:b/>
          <w:lang w:val="en-US"/>
        </w:rPr>
        <w:t>Your rights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b/>
          <w:sz w:val="20"/>
          <w:szCs w:val="24"/>
          <w:lang w:val="en"/>
        </w:rPr>
      </w:pPr>
      <w:r w:rsidRPr="00D90445">
        <w:rPr>
          <w:rFonts w:ascii="Arial" w:eastAsia="MS Mincho" w:hAnsi="Arial" w:cs="Times New Roman"/>
          <w:b/>
          <w:sz w:val="20"/>
          <w:szCs w:val="24"/>
          <w:lang w:val="en"/>
        </w:rPr>
        <w:t>How to access personal information we hold about you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0"/>
          <w:lang w:val="en"/>
        </w:rPr>
      </w:pPr>
      <w:r w:rsidRPr="00D90445">
        <w:rPr>
          <w:rFonts w:ascii="Arial" w:eastAsia="MS Mincho" w:hAnsi="Arial" w:cs="Times New Roman"/>
          <w:sz w:val="20"/>
          <w:szCs w:val="20"/>
          <w:lang w:val="en"/>
        </w:rPr>
        <w:t xml:space="preserve">You can find out if we hold any personal information about you, and how we use it, by making a </w:t>
      </w:r>
      <w:r w:rsidRPr="00D90445">
        <w:rPr>
          <w:rFonts w:ascii="Arial" w:eastAsia="MS Mincho" w:hAnsi="Arial" w:cs="Times New Roman"/>
          <w:b/>
          <w:sz w:val="20"/>
          <w:szCs w:val="20"/>
          <w:lang w:val="en"/>
        </w:rPr>
        <w:t>‘subject access request’</w:t>
      </w:r>
      <w:r w:rsidRPr="00D90445">
        <w:rPr>
          <w:rFonts w:ascii="Arial" w:eastAsia="MS Mincho" w:hAnsi="Arial" w:cs="Times New Roman"/>
          <w:sz w:val="20"/>
          <w:szCs w:val="20"/>
          <w:lang w:val="en"/>
        </w:rPr>
        <w:t>, as long as we judge that you can properly understand your rights and what they mean.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0"/>
          <w:lang w:val="en"/>
        </w:rPr>
      </w:pPr>
      <w:r w:rsidRPr="00D90445">
        <w:rPr>
          <w:rFonts w:ascii="Arial" w:eastAsia="MS Mincho" w:hAnsi="Arial" w:cs="Times New Roman"/>
          <w:sz w:val="20"/>
          <w:szCs w:val="20"/>
          <w:lang w:val="en"/>
        </w:rPr>
        <w:t>If we do hold information about you, we will: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Give you a description of it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Tell you why we are holding and using it, and how long we will keep it for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Explain where we got it from, if not from you or your parents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lastRenderedPageBreak/>
        <w:t>Tell you who it has been, or will be, shared with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Let you know if we are using your data to make any automated decisions (decisions being taken by a computer or machine, rather than by a person)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Give you a copy of the information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"/>
        </w:rPr>
      </w:pPr>
      <w:r w:rsidRPr="00D90445">
        <w:rPr>
          <w:rFonts w:ascii="Arial" w:eastAsia="MS Mincho" w:hAnsi="Arial" w:cs="Times New Roman"/>
          <w:sz w:val="20"/>
          <w:szCs w:val="24"/>
          <w:lang w:val="en"/>
        </w:rPr>
        <w:t xml:space="preserve">You may also ask us to send your personal information to another </w:t>
      </w:r>
      <w:proofErr w:type="spellStart"/>
      <w:r w:rsidRPr="00D90445">
        <w:rPr>
          <w:rFonts w:ascii="Arial" w:eastAsia="MS Mincho" w:hAnsi="Arial" w:cs="Times New Roman"/>
          <w:sz w:val="20"/>
          <w:szCs w:val="24"/>
          <w:lang w:val="en"/>
        </w:rPr>
        <w:t>organisation</w:t>
      </w:r>
      <w:proofErr w:type="spellEnd"/>
      <w:r w:rsidRPr="00D90445">
        <w:rPr>
          <w:rFonts w:ascii="Arial" w:eastAsia="MS Mincho" w:hAnsi="Arial" w:cs="Times New Roman"/>
          <w:sz w:val="20"/>
          <w:szCs w:val="24"/>
          <w:lang w:val="en"/>
        </w:rPr>
        <w:t xml:space="preserve"> electronically in certain circumstances.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b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"/>
        </w:rPr>
        <w:t>If you want to make a request please contact our data protection officer.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b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b/>
          <w:sz w:val="20"/>
          <w:szCs w:val="24"/>
          <w:lang w:val="en-US"/>
        </w:rPr>
        <w:t>Your other rights over your data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You have other rights over how your personal data is used and kept safe, including the right to: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Say that you don’t want it to be used if this would cause, or is causing, harm or distress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Stop it being used to send you marketing materials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Say that you don’t want it used to make automated decisions (decisions made by a computer or machine, rather than by a person)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Have it corrected, deleted or destroyed if it is wrong, or restrict our use of it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Claim compensation if the data protection rules are broken and this harms you in some way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"/>
        </w:rPr>
      </w:pP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b/>
          <w:lang w:val="en"/>
        </w:rPr>
      </w:pPr>
      <w:r w:rsidRPr="00D90445">
        <w:rPr>
          <w:rFonts w:ascii="Arial" w:eastAsia="MS Mincho" w:hAnsi="Arial" w:cs="Times New Roman"/>
          <w:b/>
          <w:lang w:val="en"/>
        </w:rPr>
        <w:t>Complaints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0"/>
          <w:lang w:val="en"/>
        </w:rPr>
      </w:pPr>
      <w:r w:rsidRPr="00D90445">
        <w:rPr>
          <w:rFonts w:ascii="Arial" w:eastAsia="MS Mincho" w:hAnsi="Arial" w:cs="Times New Roman"/>
          <w:sz w:val="20"/>
          <w:szCs w:val="20"/>
          <w:lang w:val="en"/>
        </w:rPr>
        <w:t>We take any complaints about how we collect and use your personal data very seriously, so please let us know if you think we’ve done something wrong.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0"/>
          <w:lang w:val="en"/>
        </w:rPr>
      </w:pPr>
      <w:r w:rsidRPr="00D90445">
        <w:rPr>
          <w:rFonts w:ascii="Arial" w:eastAsia="MS Mincho" w:hAnsi="Arial" w:cs="Times New Roman"/>
          <w:sz w:val="20"/>
          <w:szCs w:val="20"/>
          <w:lang w:val="en"/>
        </w:rPr>
        <w:t>You can make a complaint at any time by contacting our data protection officer.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0"/>
          <w:lang w:val="en"/>
        </w:rPr>
      </w:pPr>
      <w:r w:rsidRPr="00D90445">
        <w:rPr>
          <w:rFonts w:ascii="Arial" w:eastAsia="MS Mincho" w:hAnsi="Arial" w:cs="Times New Roman"/>
          <w:sz w:val="20"/>
          <w:szCs w:val="20"/>
          <w:lang w:val="en"/>
        </w:rPr>
        <w:t>You can also complain to the Information Commissioner’s Office in one of the following ways: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 xml:space="preserve">Report a concern online at </w:t>
      </w:r>
      <w:hyperlink r:id="rId10" w:history="1">
        <w:r w:rsidRPr="00D90445">
          <w:rPr>
            <w:rFonts w:ascii="Arial" w:eastAsia="MS Mincho" w:hAnsi="Arial" w:cs="Times New Roman"/>
            <w:color w:val="0092CF"/>
            <w:sz w:val="20"/>
            <w:szCs w:val="24"/>
            <w:u w:val="single"/>
            <w:lang w:val="en-US"/>
          </w:rPr>
          <w:t>https://ico.org.uk/concerns/</w:t>
        </w:r>
      </w:hyperlink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>Call 0303 123 1113</w:t>
      </w:r>
    </w:p>
    <w:p w:rsidR="00D90445" w:rsidRPr="00D90445" w:rsidRDefault="00D90445" w:rsidP="00D90445">
      <w:pPr>
        <w:numPr>
          <w:ilvl w:val="0"/>
          <w:numId w:val="1"/>
        </w:numPr>
        <w:spacing w:before="120" w:after="120" w:line="240" w:lineRule="auto"/>
        <w:ind w:left="567" w:hanging="283"/>
        <w:rPr>
          <w:rFonts w:ascii="Arial" w:eastAsia="MS Mincho" w:hAnsi="Arial" w:cs="Times New Roman"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sz w:val="20"/>
          <w:szCs w:val="24"/>
          <w:lang w:val="en-US"/>
        </w:rPr>
        <w:t xml:space="preserve">Or write to: Information Commissioner’s Office, Wycliffe House, Water Lane, </w:t>
      </w:r>
      <w:proofErr w:type="spellStart"/>
      <w:r w:rsidRPr="00D90445">
        <w:rPr>
          <w:rFonts w:ascii="Arial" w:eastAsia="MS Mincho" w:hAnsi="Arial" w:cs="Times New Roman"/>
          <w:sz w:val="20"/>
          <w:szCs w:val="24"/>
          <w:lang w:val="en-US"/>
        </w:rPr>
        <w:t>Wilmslow</w:t>
      </w:r>
      <w:proofErr w:type="spellEnd"/>
      <w:r w:rsidRPr="00D90445">
        <w:rPr>
          <w:rFonts w:ascii="Arial" w:eastAsia="MS Mincho" w:hAnsi="Arial" w:cs="Times New Roman"/>
          <w:sz w:val="20"/>
          <w:szCs w:val="24"/>
          <w:lang w:val="en-US"/>
        </w:rPr>
        <w:t>, Cheshire, SK9 5AF</w:t>
      </w:r>
    </w:p>
    <w:p w:rsidR="00D90445" w:rsidRPr="00D90445" w:rsidRDefault="00D90445" w:rsidP="00D90445">
      <w:pPr>
        <w:spacing w:before="120" w:after="0" w:line="240" w:lineRule="auto"/>
        <w:rPr>
          <w:rFonts w:ascii="Arial" w:eastAsia="MS Mincho" w:hAnsi="Arial" w:cs="Arial"/>
          <w:sz w:val="20"/>
          <w:szCs w:val="20"/>
        </w:rPr>
      </w:pP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b/>
          <w:lang w:val="en"/>
        </w:rPr>
      </w:pPr>
      <w:r w:rsidRPr="00D90445">
        <w:rPr>
          <w:rFonts w:ascii="Arial" w:eastAsia="MS Mincho" w:hAnsi="Arial" w:cs="Times New Roman"/>
          <w:b/>
          <w:lang w:val="en"/>
        </w:rPr>
        <w:t>Contact us</w:t>
      </w: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sz w:val="20"/>
          <w:szCs w:val="20"/>
          <w:lang w:val="en"/>
        </w:rPr>
      </w:pPr>
      <w:r w:rsidRPr="00D90445">
        <w:rPr>
          <w:rFonts w:ascii="Arial" w:eastAsia="MS Mincho" w:hAnsi="Arial" w:cs="Times New Roman"/>
          <w:sz w:val="20"/>
          <w:szCs w:val="20"/>
          <w:lang w:val="en"/>
        </w:rPr>
        <w:t>If you have any questions, concerns or would like more information about anything mentioned in this privacy notice, please contact our data protection officer:</w:t>
      </w:r>
    </w:p>
    <w:p w:rsidR="00D90445" w:rsidRPr="00D90445" w:rsidRDefault="005D0E21" w:rsidP="00D90445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eastAsia="MS Mincho" w:hAnsi="Arial" w:cs="Times New Roman"/>
          <w:sz w:val="20"/>
          <w:szCs w:val="24"/>
          <w:lang w:val="en-US"/>
        </w:rPr>
      </w:pPr>
      <w:r>
        <w:rPr>
          <w:rFonts w:ascii="Arial" w:eastAsia="MS Mincho" w:hAnsi="Arial" w:cs="Times New Roman"/>
          <w:sz w:val="20"/>
          <w:szCs w:val="24"/>
          <w:lang w:val="en-US"/>
        </w:rPr>
        <w:t>Mr Hinnem</w:t>
      </w:r>
      <w:bookmarkStart w:id="0" w:name="_GoBack"/>
      <w:bookmarkEnd w:id="0"/>
    </w:p>
    <w:p w:rsidR="00D90445" w:rsidRPr="00D90445" w:rsidRDefault="00D90445" w:rsidP="00D90445">
      <w:pPr>
        <w:spacing w:before="120" w:after="0" w:line="240" w:lineRule="auto"/>
        <w:rPr>
          <w:rFonts w:ascii="Arial" w:eastAsia="MS Mincho" w:hAnsi="Arial" w:cs="Arial"/>
          <w:b/>
          <w:sz w:val="20"/>
          <w:szCs w:val="20"/>
          <w:lang w:val="en"/>
        </w:rPr>
      </w:pPr>
    </w:p>
    <w:p w:rsidR="00D90445" w:rsidRPr="00D90445" w:rsidRDefault="00D90445" w:rsidP="00D90445">
      <w:pPr>
        <w:spacing w:before="120" w:after="120" w:line="240" w:lineRule="auto"/>
        <w:rPr>
          <w:rFonts w:ascii="Arial" w:eastAsia="MS Mincho" w:hAnsi="Arial" w:cs="Times New Roman"/>
          <w:i/>
          <w:sz w:val="20"/>
          <w:szCs w:val="24"/>
          <w:lang w:val="en-US"/>
        </w:rPr>
      </w:pPr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 xml:space="preserve">This notice is based on the </w:t>
      </w:r>
      <w:hyperlink r:id="rId11" w:history="1">
        <w:r w:rsidRPr="00D90445">
          <w:rPr>
            <w:rFonts w:ascii="Arial" w:eastAsia="MS Mincho" w:hAnsi="Arial" w:cs="Times New Roman"/>
            <w:i/>
            <w:color w:val="0092CF"/>
            <w:sz w:val="20"/>
            <w:szCs w:val="24"/>
            <w:u w:val="single"/>
            <w:lang w:val="en-US"/>
          </w:rPr>
          <w:t>Department for Education’s model privacy notice</w:t>
        </w:r>
      </w:hyperlink>
      <w:r w:rsidRPr="00D90445">
        <w:rPr>
          <w:rFonts w:ascii="Arial" w:eastAsia="MS Mincho" w:hAnsi="Arial" w:cs="Times New Roman"/>
          <w:i/>
          <w:sz w:val="20"/>
          <w:szCs w:val="24"/>
          <w:lang w:val="en-US"/>
        </w:rPr>
        <w:t xml:space="preserve"> for pupils, amended to reflect the way we use data in this school.</w:t>
      </w:r>
    </w:p>
    <w:p w:rsidR="00E150EC" w:rsidRDefault="00E150EC" w:rsidP="00D90445"/>
    <w:sectPr w:rsidR="00E15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09.25pt;height:332.25pt" o:bullet="t">
        <v:imagedata r:id="rId1" o:title="clip_image001"/>
      </v:shape>
    </w:pict>
  </w:numPicBullet>
  <w:abstractNum w:abstractNumId="0" w15:restartNumberingAfterBreak="0">
    <w:nsid w:val="2DD87723"/>
    <w:multiLevelType w:val="hybridMultilevel"/>
    <w:tmpl w:val="AB1A7B36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43F83B26"/>
    <w:multiLevelType w:val="hybridMultilevel"/>
    <w:tmpl w:val="B5D64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191CCE"/>
    <w:multiLevelType w:val="hybridMultilevel"/>
    <w:tmpl w:val="65189F68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5865F5A"/>
    <w:multiLevelType w:val="hybridMultilevel"/>
    <w:tmpl w:val="7E422116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7C3436B1"/>
    <w:multiLevelType w:val="hybridMultilevel"/>
    <w:tmpl w:val="BFD873E4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880" w:hanging="17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45"/>
    <w:rsid w:val="005D0E21"/>
    <w:rsid w:val="00632F2F"/>
    <w:rsid w:val="00A87BEB"/>
    <w:rsid w:val="00BE771F"/>
    <w:rsid w:val="00D90445"/>
    <w:rsid w:val="00E150EC"/>
    <w:rsid w:val="00FB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37E8"/>
  <w15:chartTrackingRefBased/>
  <w15:docId w15:val="{F2E4A80C-721E-4C19-9F15-7AB7983C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90445"/>
  </w:style>
  <w:style w:type="paragraph" w:styleId="Header">
    <w:name w:val="header"/>
    <w:basedOn w:val="Normal"/>
    <w:link w:val="HeaderChar"/>
    <w:uiPriority w:val="99"/>
    <w:semiHidden/>
    <w:unhideWhenUsed/>
    <w:rsid w:val="00D90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D90445"/>
  </w:style>
  <w:style w:type="paragraph" w:styleId="ListParagraph">
    <w:name w:val="List Paragraph"/>
    <w:basedOn w:val="Normal"/>
    <w:uiPriority w:val="34"/>
    <w:qFormat/>
    <w:rsid w:val="00D90445"/>
    <w:pPr>
      <w:ind w:left="720"/>
      <w:contextualSpacing/>
    </w:pPr>
  </w:style>
  <w:style w:type="character" w:customStyle="1" w:styleId="1bodycopy10ptChar">
    <w:name w:val="1 body copy 10pt Char"/>
    <w:link w:val="1bodycopy10pt"/>
    <w:locked/>
    <w:rsid w:val="005D0E21"/>
    <w:rPr>
      <w:rFonts w:ascii="MS Mincho" w:eastAsia="MS Mincho"/>
      <w:szCs w:val="24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5D0E21"/>
    <w:pPr>
      <w:spacing w:after="120" w:line="240" w:lineRule="auto"/>
    </w:pPr>
    <w:rPr>
      <w:rFonts w:ascii="MS Mincho" w:eastAsia="MS Mincho"/>
      <w:szCs w:val="24"/>
      <w:lang w:val="en-US"/>
    </w:rPr>
  </w:style>
  <w:style w:type="paragraph" w:customStyle="1" w:styleId="4Bulletedcopyblue">
    <w:name w:val="4 Bulleted copy blue"/>
    <w:basedOn w:val="Normal"/>
    <w:qFormat/>
    <w:rsid w:val="005D0E21"/>
    <w:pPr>
      <w:numPr>
        <w:numId w:val="3"/>
      </w:num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2.pn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EE418037</Template>
  <TotalTime>6</TotalTime>
  <Pages>5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Stimpson</dc:creator>
  <cp:keywords/>
  <dc:description/>
  <cp:lastModifiedBy>Mr Hinnem</cp:lastModifiedBy>
  <cp:revision>3</cp:revision>
  <dcterms:created xsi:type="dcterms:W3CDTF">2022-09-26T13:37:00Z</dcterms:created>
  <dcterms:modified xsi:type="dcterms:W3CDTF">2022-09-26T13:45:00Z</dcterms:modified>
</cp:coreProperties>
</file>