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04E1" w14:textId="77777777" w:rsidR="00D16985" w:rsidRDefault="00D16985" w:rsidP="00D16985">
      <w:pPr>
        <w:spacing w:line="259" w:lineRule="auto"/>
        <w:jc w:val="center"/>
      </w:pPr>
      <w:bookmarkStart w:id="0" w:name="_heading=h.gjdgxs" w:colFirst="0" w:colLast="0"/>
      <w:bookmarkEnd w:id="0"/>
      <w:r>
        <w:rPr>
          <w:rFonts w:ascii="Arial" w:hAnsi="Arial" w:cs="Arial"/>
          <w:sz w:val="48"/>
        </w:rPr>
        <w:t>St. Michael’s Catholic Grammar School</w:t>
      </w:r>
      <w:r>
        <w:rPr>
          <w:sz w:val="48"/>
        </w:rPr>
        <w:t xml:space="preserve"> </w:t>
      </w:r>
    </w:p>
    <w:p w14:paraId="1531F82B" w14:textId="77777777" w:rsidR="00D16985" w:rsidRDefault="00D16985" w:rsidP="00D16985">
      <w:pPr>
        <w:spacing w:line="259" w:lineRule="auto"/>
        <w:ind w:left="140"/>
        <w:jc w:val="center"/>
      </w:pPr>
    </w:p>
    <w:p w14:paraId="390A4796" w14:textId="77777777" w:rsidR="00D16985" w:rsidRPr="00D16985" w:rsidRDefault="00D16985" w:rsidP="00D16985">
      <w:pPr>
        <w:jc w:val="center"/>
        <w:rPr>
          <w:rFonts w:ascii="Calibri" w:eastAsia="Calibri" w:hAnsi="Calibri" w:cs="Calibri"/>
          <w:b/>
          <w:sz w:val="32"/>
          <w:szCs w:val="32"/>
        </w:rPr>
      </w:pPr>
      <w:r w:rsidRPr="00D16985">
        <w:rPr>
          <w:rFonts w:ascii="Calibri" w:eastAsia="Calibri" w:hAnsi="Calibri" w:cs="Calibri"/>
          <w:b/>
          <w:sz w:val="32"/>
          <w:szCs w:val="32"/>
        </w:rPr>
        <w:t>CONTROLLED ASSESSMENT/ NEAs POLICY</w:t>
      </w:r>
    </w:p>
    <w:p w14:paraId="5A6927A6" w14:textId="77777777" w:rsidR="00D16985" w:rsidRPr="006E2C2A" w:rsidRDefault="00D16985" w:rsidP="00D16985">
      <w:pPr>
        <w:keepNext/>
        <w:keepLines/>
        <w:spacing w:before="480" w:after="120"/>
        <w:jc w:val="center"/>
        <w:outlineLvl w:val="0"/>
        <w:rPr>
          <w:rFonts w:ascii="Arial" w:eastAsia="MS Gothic" w:hAnsi="Arial"/>
          <w:b/>
          <w:bCs/>
          <w:lang w:eastAsia="en-US"/>
        </w:rPr>
      </w:pPr>
      <w:r w:rsidRPr="006E2C2A">
        <w:rPr>
          <w:rFonts w:ascii="Arial" w:eastAsia="MS Gothic" w:hAnsi="Arial"/>
          <w:b/>
          <w:bCs/>
          <w:lang w:eastAsia="en-US"/>
        </w:rPr>
        <w:t>Founded by the Sisters of the Poor Child Jesus, a Voluntary Aided school in the trusteeship of St Michael’s Catholic School Trustee and a member of the Loreto Education Trust.</w:t>
      </w:r>
    </w:p>
    <w:p w14:paraId="0F22E333" w14:textId="77777777" w:rsidR="00D16985" w:rsidRPr="006E2C2A" w:rsidRDefault="00D16985" w:rsidP="00D16985">
      <w:pPr>
        <w:keepNext/>
        <w:keepLines/>
        <w:spacing w:before="480" w:after="120"/>
        <w:jc w:val="center"/>
        <w:outlineLvl w:val="0"/>
        <w:rPr>
          <w:rFonts w:ascii="Arial" w:eastAsia="MS Gothic" w:hAnsi="Arial"/>
          <w:b/>
          <w:bCs/>
          <w:lang w:eastAsia="en-US"/>
        </w:rPr>
      </w:pPr>
      <w:r w:rsidRPr="006E2C2A">
        <w:rPr>
          <w:rFonts w:ascii="Arial" w:eastAsia="MS Gothic" w:hAnsi="Arial"/>
          <w:b/>
          <w:bCs/>
          <w:noProof/>
          <w:lang w:val="en-GB"/>
        </w:rPr>
        <w:drawing>
          <wp:inline distT="0" distB="0" distL="0" distR="0" wp14:anchorId="192E82A2" wp14:editId="28564124">
            <wp:extent cx="4686300" cy="3600450"/>
            <wp:effectExtent l="0" t="0" r="0" b="0"/>
            <wp:docPr id="3" name="Picture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6300" cy="3600450"/>
                    </a:xfrm>
                    <a:prstGeom prst="rect">
                      <a:avLst/>
                    </a:prstGeom>
                    <a:noFill/>
                    <a:ln>
                      <a:noFill/>
                    </a:ln>
                  </pic:spPr>
                </pic:pic>
              </a:graphicData>
            </a:graphic>
          </wp:inline>
        </w:drawing>
      </w:r>
    </w:p>
    <w:p w14:paraId="4872D17A" w14:textId="77777777" w:rsidR="00D16985" w:rsidRPr="006E2C2A" w:rsidRDefault="00D16985" w:rsidP="00D16985">
      <w:pPr>
        <w:spacing w:after="160" w:line="259" w:lineRule="auto"/>
        <w:rPr>
          <w:rFonts w:ascii="Calibri" w:eastAsia="Calibri" w:hAnsi="Calibri"/>
          <w:b/>
          <w:lang w:eastAsia="en-US"/>
        </w:rPr>
      </w:pPr>
    </w:p>
    <w:p w14:paraId="77DB06C4" w14:textId="77777777" w:rsidR="00D16985" w:rsidRPr="006E2C2A" w:rsidRDefault="00D16985" w:rsidP="00D16985">
      <w:pPr>
        <w:spacing w:after="160" w:line="259" w:lineRule="auto"/>
        <w:rPr>
          <w:rFonts w:ascii="Calibri" w:eastAsia="Calibri" w:hAnsi="Calibri"/>
          <w:b/>
          <w:lang w:eastAsia="en-US"/>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D16985" w:rsidRPr="006E2C2A" w14:paraId="6513C89F" w14:textId="77777777" w:rsidTr="00E33989">
        <w:tc>
          <w:tcPr>
            <w:tcW w:w="2127" w:type="dxa"/>
            <w:shd w:val="clear" w:color="auto" w:fill="BFBFBF"/>
          </w:tcPr>
          <w:p w14:paraId="289F780D" w14:textId="77777777" w:rsidR="00D16985" w:rsidRPr="006E2C2A" w:rsidRDefault="00D16985" w:rsidP="00E33989">
            <w:pPr>
              <w:spacing w:after="160" w:line="259" w:lineRule="auto"/>
              <w:rPr>
                <w:rFonts w:ascii="Calibri" w:eastAsia="Calibri" w:hAnsi="Calibri"/>
                <w:b/>
                <w:lang w:eastAsia="en-US"/>
              </w:rPr>
            </w:pPr>
            <w:r w:rsidRPr="006E2C2A">
              <w:rPr>
                <w:rFonts w:ascii="Calibri" w:eastAsia="Calibri" w:hAnsi="Calibri"/>
                <w:b/>
                <w:lang w:eastAsia="en-US"/>
              </w:rPr>
              <w:t>Approved by:</w:t>
            </w:r>
          </w:p>
        </w:tc>
        <w:tc>
          <w:tcPr>
            <w:tcW w:w="3727" w:type="dxa"/>
            <w:shd w:val="clear" w:color="auto" w:fill="BFBFBF"/>
          </w:tcPr>
          <w:p w14:paraId="08CD6577" w14:textId="77777777" w:rsidR="00D16985" w:rsidRPr="006E2C2A" w:rsidRDefault="00D16985" w:rsidP="00E33989">
            <w:pPr>
              <w:spacing w:after="160" w:line="259" w:lineRule="auto"/>
              <w:rPr>
                <w:rFonts w:ascii="Calibri" w:eastAsia="Calibri" w:hAnsi="Calibri"/>
                <w:lang w:eastAsia="en-US"/>
              </w:rPr>
            </w:pPr>
            <w:r>
              <w:rPr>
                <w:lang w:eastAsia="en-US"/>
              </w:rPr>
              <w:t>Headteacher</w:t>
            </w:r>
          </w:p>
        </w:tc>
        <w:tc>
          <w:tcPr>
            <w:tcW w:w="3587" w:type="dxa"/>
            <w:shd w:val="clear" w:color="auto" w:fill="BFBFBF"/>
          </w:tcPr>
          <w:p w14:paraId="4ABA386F" w14:textId="77777777" w:rsidR="00D16985" w:rsidRPr="006E2C2A" w:rsidRDefault="00D16985" w:rsidP="00E33989">
            <w:pPr>
              <w:spacing w:after="160" w:line="259" w:lineRule="auto"/>
              <w:rPr>
                <w:rFonts w:ascii="Calibri" w:eastAsia="Calibri" w:hAnsi="Calibri"/>
                <w:lang w:eastAsia="en-US"/>
              </w:rPr>
            </w:pPr>
            <w:r w:rsidRPr="006E2C2A">
              <w:rPr>
                <w:rFonts w:ascii="Calibri" w:eastAsia="Calibri" w:hAnsi="Calibri"/>
                <w:b/>
                <w:lang w:eastAsia="en-US"/>
              </w:rPr>
              <w:t>Date:</w:t>
            </w:r>
            <w:r w:rsidRPr="006E2C2A">
              <w:rPr>
                <w:rFonts w:ascii="Calibri" w:eastAsia="Calibri" w:hAnsi="Calibri"/>
                <w:lang w:eastAsia="en-US"/>
              </w:rPr>
              <w:t xml:space="preserve">  </w:t>
            </w:r>
            <w:r>
              <w:rPr>
                <w:lang w:eastAsia="en-US"/>
              </w:rPr>
              <w:t>March 2022</w:t>
            </w:r>
          </w:p>
        </w:tc>
      </w:tr>
      <w:tr w:rsidR="00D16985" w:rsidRPr="006E2C2A" w14:paraId="2806F132" w14:textId="77777777" w:rsidTr="00E33989">
        <w:tc>
          <w:tcPr>
            <w:tcW w:w="2127" w:type="dxa"/>
            <w:shd w:val="clear" w:color="auto" w:fill="BFBFBF"/>
          </w:tcPr>
          <w:p w14:paraId="430474D9" w14:textId="77777777" w:rsidR="00D16985" w:rsidRPr="006E2C2A" w:rsidRDefault="00D16985" w:rsidP="00E33989">
            <w:pPr>
              <w:spacing w:after="160" w:line="259" w:lineRule="auto"/>
              <w:rPr>
                <w:rFonts w:ascii="Calibri" w:eastAsia="Calibri" w:hAnsi="Calibri"/>
                <w:b/>
                <w:lang w:eastAsia="en-US"/>
              </w:rPr>
            </w:pPr>
            <w:r w:rsidRPr="006E2C2A">
              <w:rPr>
                <w:rFonts w:ascii="Calibri" w:eastAsia="Calibri" w:hAnsi="Calibri"/>
                <w:b/>
                <w:lang w:eastAsia="en-US"/>
              </w:rPr>
              <w:t>Last reviewed on:</w:t>
            </w:r>
          </w:p>
        </w:tc>
        <w:tc>
          <w:tcPr>
            <w:tcW w:w="7314" w:type="dxa"/>
            <w:gridSpan w:val="2"/>
            <w:shd w:val="clear" w:color="auto" w:fill="BFBFBF"/>
          </w:tcPr>
          <w:p w14:paraId="1D0370B1" w14:textId="77777777" w:rsidR="00D16985" w:rsidRPr="006E2C2A" w:rsidRDefault="00D16985" w:rsidP="00E33989">
            <w:pPr>
              <w:spacing w:after="160" w:line="259" w:lineRule="auto"/>
              <w:rPr>
                <w:rFonts w:ascii="Calibri" w:eastAsia="Calibri" w:hAnsi="Calibri"/>
                <w:lang w:eastAsia="en-US"/>
              </w:rPr>
            </w:pPr>
            <w:r>
              <w:rPr>
                <w:lang w:eastAsia="en-US"/>
              </w:rPr>
              <w:t>N/A</w:t>
            </w:r>
          </w:p>
        </w:tc>
      </w:tr>
      <w:tr w:rsidR="00D16985" w:rsidRPr="006E2C2A" w14:paraId="4E7B488F" w14:textId="77777777" w:rsidTr="00E33989">
        <w:tc>
          <w:tcPr>
            <w:tcW w:w="2127" w:type="dxa"/>
            <w:shd w:val="clear" w:color="auto" w:fill="BFBFBF"/>
          </w:tcPr>
          <w:p w14:paraId="2D5FDC2A" w14:textId="77777777" w:rsidR="00D16985" w:rsidRPr="006E2C2A" w:rsidRDefault="00D16985" w:rsidP="00E33989">
            <w:pPr>
              <w:spacing w:after="160" w:line="259" w:lineRule="auto"/>
              <w:rPr>
                <w:rFonts w:ascii="Calibri" w:eastAsia="Calibri" w:hAnsi="Calibri"/>
                <w:b/>
                <w:lang w:eastAsia="en-US"/>
              </w:rPr>
            </w:pPr>
            <w:r w:rsidRPr="006E2C2A">
              <w:rPr>
                <w:rFonts w:ascii="Calibri" w:eastAsia="Calibri" w:hAnsi="Calibri"/>
                <w:b/>
                <w:lang w:eastAsia="en-US"/>
              </w:rPr>
              <w:t>Next review due by:</w:t>
            </w:r>
          </w:p>
        </w:tc>
        <w:tc>
          <w:tcPr>
            <w:tcW w:w="7314" w:type="dxa"/>
            <w:gridSpan w:val="2"/>
            <w:shd w:val="clear" w:color="auto" w:fill="BFBFBF"/>
          </w:tcPr>
          <w:p w14:paraId="518DF84B" w14:textId="77777777" w:rsidR="00D16985" w:rsidRPr="006E2C2A" w:rsidRDefault="00106970" w:rsidP="00E33989">
            <w:pPr>
              <w:spacing w:after="160" w:line="259" w:lineRule="auto"/>
              <w:rPr>
                <w:rFonts w:ascii="Calibri" w:eastAsia="Calibri" w:hAnsi="Calibri"/>
                <w:lang w:eastAsia="en-US"/>
              </w:rPr>
            </w:pPr>
            <w:r>
              <w:rPr>
                <w:rFonts w:ascii="Calibri" w:eastAsia="Calibri" w:hAnsi="Calibri"/>
                <w:lang w:eastAsia="en-US"/>
              </w:rPr>
              <w:t>Spring</w:t>
            </w:r>
            <w:r w:rsidR="00D16985">
              <w:rPr>
                <w:rFonts w:ascii="Calibri" w:eastAsia="Calibri" w:hAnsi="Calibri"/>
                <w:lang w:eastAsia="en-US"/>
              </w:rPr>
              <w:t xml:space="preserve"> 2023</w:t>
            </w:r>
          </w:p>
        </w:tc>
      </w:tr>
    </w:tbl>
    <w:p w14:paraId="6A9B84B1" w14:textId="77777777" w:rsidR="00D16985" w:rsidRDefault="00D16985" w:rsidP="00D16985">
      <w:pPr>
        <w:spacing w:line="259" w:lineRule="auto"/>
        <w:ind w:left="2828"/>
        <w:jc w:val="center"/>
      </w:pPr>
      <w:r>
        <w:rPr>
          <w:color w:val="FF0000"/>
          <w:sz w:val="40"/>
        </w:rPr>
        <w:t xml:space="preserve"> </w:t>
      </w:r>
    </w:p>
    <w:p w14:paraId="6B3E65F8" w14:textId="77777777" w:rsidR="00260D13" w:rsidRDefault="00260D13">
      <w:pPr>
        <w:rPr>
          <w:rFonts w:ascii="Calibri" w:eastAsia="Calibri" w:hAnsi="Calibri" w:cs="Calibri"/>
          <w:b/>
        </w:rPr>
      </w:pPr>
    </w:p>
    <w:p w14:paraId="53DADBF8" w14:textId="77777777" w:rsidR="00260D13" w:rsidRDefault="00260D13">
      <w:pPr>
        <w:rPr>
          <w:rFonts w:ascii="Calibri" w:eastAsia="Calibri" w:hAnsi="Calibri" w:cs="Calibri"/>
          <w:b/>
        </w:rPr>
      </w:pPr>
    </w:p>
    <w:p w14:paraId="0E35A31F" w14:textId="77777777" w:rsidR="00260D13" w:rsidRDefault="00260D13">
      <w:pPr>
        <w:rPr>
          <w:rFonts w:ascii="Arial" w:eastAsia="Arial" w:hAnsi="Arial" w:cs="Arial"/>
          <w:b/>
          <w:sz w:val="36"/>
          <w:szCs w:val="36"/>
        </w:rPr>
      </w:pPr>
    </w:p>
    <w:p w14:paraId="3ABF9090" w14:textId="77777777" w:rsidR="00D16985" w:rsidRDefault="00D16985">
      <w:pPr>
        <w:rPr>
          <w:rFonts w:ascii="Calibri" w:eastAsia="Calibri" w:hAnsi="Calibri" w:cs="Calibri"/>
          <w:b/>
        </w:rPr>
      </w:pPr>
      <w:r>
        <w:rPr>
          <w:rFonts w:ascii="Calibri" w:eastAsia="Calibri" w:hAnsi="Calibri" w:cs="Calibri"/>
          <w:b/>
        </w:rPr>
        <w:br w:type="page"/>
      </w:r>
    </w:p>
    <w:p w14:paraId="6219B5E8" w14:textId="77777777" w:rsidR="00260D13" w:rsidRDefault="00D16985">
      <w:pPr>
        <w:rPr>
          <w:rFonts w:ascii="Calibri" w:eastAsia="Calibri" w:hAnsi="Calibri" w:cs="Calibri"/>
          <w:b/>
        </w:rPr>
      </w:pPr>
      <w:r>
        <w:rPr>
          <w:rFonts w:ascii="Calibri" w:eastAsia="Calibri" w:hAnsi="Calibri" w:cs="Calibri"/>
          <w:b/>
        </w:rPr>
        <w:lastRenderedPageBreak/>
        <w:t xml:space="preserve">Outlining staff responsibilities </w:t>
      </w:r>
    </w:p>
    <w:p w14:paraId="0F647E12" w14:textId="77777777" w:rsidR="00260D13" w:rsidRDefault="00260D13">
      <w:pPr>
        <w:rPr>
          <w:rFonts w:ascii="Arial" w:eastAsia="Arial" w:hAnsi="Arial" w:cs="Arial"/>
          <w:b/>
        </w:rPr>
      </w:pPr>
    </w:p>
    <w:p w14:paraId="1D452486" w14:textId="77777777" w:rsidR="00260D13" w:rsidRDefault="00260D13">
      <w:pPr>
        <w:rPr>
          <w:rFonts w:ascii="Arial" w:eastAsia="Arial" w:hAnsi="Arial" w:cs="Arial"/>
          <w:b/>
        </w:rPr>
      </w:pPr>
    </w:p>
    <w:p w14:paraId="0096F410" w14:textId="77777777" w:rsidR="00260D13" w:rsidRDefault="00D16985">
      <w:pPr>
        <w:rPr>
          <w:rFonts w:ascii="Calibri" w:eastAsia="Calibri" w:hAnsi="Calibri" w:cs="Calibri"/>
        </w:rPr>
      </w:pPr>
      <w:r>
        <w:rPr>
          <w:rFonts w:ascii="Calibri" w:eastAsia="Calibri" w:hAnsi="Calibri" w:cs="Calibri"/>
        </w:rPr>
        <w:t xml:space="preserve">The purpose of this document is to help staff identify their responsibilities in planning and managing controlled assessment alongside other colleagues. It shows how responsibilities within GCSEs and A Levels might be allocated to colleagues such as teachers, assessors and the senior leadership team.  </w:t>
      </w:r>
    </w:p>
    <w:p w14:paraId="3A1DB2F3" w14:textId="77777777" w:rsidR="00260D13" w:rsidRDefault="00260D13">
      <w:pPr>
        <w:rPr>
          <w:rFonts w:ascii="Calibri" w:eastAsia="Calibri" w:hAnsi="Calibri" w:cs="Calibri"/>
        </w:rPr>
      </w:pPr>
    </w:p>
    <w:p w14:paraId="2066E368" w14:textId="77777777" w:rsidR="00260D13" w:rsidRDefault="00260D13">
      <w:pPr>
        <w:rPr>
          <w:rFonts w:ascii="Calibri" w:eastAsia="Calibri" w:hAnsi="Calibri" w:cs="Calibri"/>
        </w:rPr>
      </w:pPr>
    </w:p>
    <w:p w14:paraId="262EC488" w14:textId="77777777" w:rsidR="00260D13" w:rsidRDefault="00D16985">
      <w:pPr>
        <w:rPr>
          <w:rFonts w:ascii="Calibri" w:eastAsia="Calibri" w:hAnsi="Calibri" w:cs="Calibri"/>
        </w:rPr>
      </w:pPr>
      <w:r>
        <w:rPr>
          <w:rFonts w:ascii="Calibri" w:eastAsia="Calibri" w:hAnsi="Calibri" w:cs="Calibri"/>
        </w:rPr>
        <w:t>The principles of controlled assessments are to be explained to Year 10 parents and students as part of their induction evening in the autumn term by the Head of Key Stage 4.</w:t>
      </w:r>
    </w:p>
    <w:p w14:paraId="6B364E46" w14:textId="77777777" w:rsidR="00260D13" w:rsidRDefault="00260D13">
      <w:pPr>
        <w:rPr>
          <w:rFonts w:ascii="Calibri" w:eastAsia="Calibri" w:hAnsi="Calibri" w:cs="Calibri"/>
        </w:rPr>
      </w:pPr>
    </w:p>
    <w:p w14:paraId="1D65CE77" w14:textId="77777777" w:rsidR="00260D13" w:rsidRDefault="00260D13">
      <w:pPr>
        <w:rPr>
          <w:rFonts w:ascii="Calibri" w:eastAsia="Calibri" w:hAnsi="Calibri" w:cs="Calibri"/>
        </w:rPr>
      </w:pPr>
    </w:p>
    <w:p w14:paraId="65AE6898" w14:textId="77777777" w:rsidR="00260D13" w:rsidRDefault="00D16985">
      <w:pPr>
        <w:rPr>
          <w:rFonts w:ascii="Calibri" w:eastAsia="Calibri" w:hAnsi="Calibri" w:cs="Calibri"/>
        </w:rPr>
      </w:pPr>
      <w:r>
        <w:rPr>
          <w:rFonts w:ascii="Calibri" w:eastAsia="Calibri" w:hAnsi="Calibri" w:cs="Calibri"/>
        </w:rPr>
        <w:t>The Awarding Bodies’ ‘Notice to Candidates’ will be distributed to Year 10 students in the autumn term as part of their Key Stage 4 induction tutorials.</w:t>
      </w:r>
    </w:p>
    <w:p w14:paraId="6EEF865A" w14:textId="77777777" w:rsidR="00260D13" w:rsidRDefault="00260D13">
      <w:pPr>
        <w:rPr>
          <w:rFonts w:ascii="Calibri" w:eastAsia="Calibri" w:hAnsi="Calibri" w:cs="Calibri"/>
        </w:rPr>
      </w:pPr>
    </w:p>
    <w:p w14:paraId="7602238D" w14:textId="77777777" w:rsidR="00260D13" w:rsidRDefault="00260D13">
      <w:pPr>
        <w:rPr>
          <w:rFonts w:ascii="Calibri" w:eastAsia="Calibri" w:hAnsi="Calibri" w:cs="Calibri"/>
        </w:rPr>
      </w:pPr>
    </w:p>
    <w:p w14:paraId="4B1AD7FA" w14:textId="77777777" w:rsidR="00260D13" w:rsidRDefault="00D16985">
      <w:pPr>
        <w:rPr>
          <w:rFonts w:ascii="Calibri" w:eastAsia="Calibri" w:hAnsi="Calibri" w:cs="Calibri"/>
        </w:rPr>
      </w:pPr>
      <w:r>
        <w:rPr>
          <w:rFonts w:ascii="Calibri" w:eastAsia="Calibri" w:hAnsi="Calibri" w:cs="Calibri"/>
        </w:rPr>
        <w:t xml:space="preserve">The Examinations Administrator and Cover Manager are responsible for training exam and cover supervisors in the procedures of this policy annually.  This will be monitored by the Examinations Secretary. </w:t>
      </w:r>
    </w:p>
    <w:p w14:paraId="5FDC601E" w14:textId="77777777" w:rsidR="00260D13" w:rsidRDefault="00260D13">
      <w:pPr>
        <w:rPr>
          <w:rFonts w:ascii="Calibri" w:eastAsia="Calibri" w:hAnsi="Calibri" w:cs="Calibri"/>
        </w:rPr>
      </w:pPr>
    </w:p>
    <w:p w14:paraId="246057FC" w14:textId="77777777" w:rsidR="00260D13" w:rsidRDefault="00260D13">
      <w:pPr>
        <w:rPr>
          <w:rFonts w:ascii="Calibri" w:eastAsia="Calibri" w:hAnsi="Calibri" w:cs="Calibri"/>
        </w:rPr>
      </w:pPr>
    </w:p>
    <w:p w14:paraId="1F1C2668" w14:textId="77777777" w:rsidR="00260D13" w:rsidRDefault="00D16985">
      <w:pPr>
        <w:rPr>
          <w:rFonts w:ascii="Calibri" w:eastAsia="Calibri" w:hAnsi="Calibri" w:cs="Calibri"/>
        </w:rPr>
      </w:pPr>
      <w:r>
        <w:rPr>
          <w:rFonts w:ascii="Calibri" w:eastAsia="Calibri" w:hAnsi="Calibri" w:cs="Calibri"/>
        </w:rPr>
        <w:t>A full copy of the policy will be emailed to all relevant staff annually by the examinations officer who will monitor the reply return from each HOD in liaison with the Examination Secretary.</w:t>
      </w:r>
    </w:p>
    <w:p w14:paraId="15FA1EAE" w14:textId="77777777" w:rsidR="00260D13" w:rsidRDefault="00260D13">
      <w:pPr>
        <w:rPr>
          <w:rFonts w:ascii="Calibri" w:eastAsia="Calibri" w:hAnsi="Calibri" w:cs="Calibri"/>
        </w:rPr>
      </w:pPr>
    </w:p>
    <w:p w14:paraId="3777A3D9" w14:textId="77777777" w:rsidR="00260D13" w:rsidRDefault="00260D13">
      <w:pPr>
        <w:rPr>
          <w:rFonts w:ascii="Calibri" w:eastAsia="Calibri" w:hAnsi="Calibri" w:cs="Calibri"/>
        </w:rPr>
      </w:pPr>
    </w:p>
    <w:p w14:paraId="03D57CE0" w14:textId="77777777" w:rsidR="00260D13" w:rsidRDefault="00D16985">
      <w:pPr>
        <w:rPr>
          <w:rFonts w:ascii="Calibri" w:eastAsia="Calibri" w:hAnsi="Calibri" w:cs="Calibri"/>
        </w:rPr>
      </w:pPr>
      <w:r>
        <w:rPr>
          <w:rFonts w:ascii="Calibri" w:eastAsia="Calibri" w:hAnsi="Calibri" w:cs="Calibri"/>
        </w:rPr>
        <w:t>The internal appeals process will follow the same guidelines as for other public examinations.</w:t>
      </w:r>
    </w:p>
    <w:p w14:paraId="302443F7" w14:textId="77777777" w:rsidR="00260D13" w:rsidRDefault="00260D13">
      <w:pPr>
        <w:rPr>
          <w:rFonts w:ascii="Calibri" w:eastAsia="Calibri" w:hAnsi="Calibri" w:cs="Calibri"/>
        </w:rPr>
      </w:pPr>
    </w:p>
    <w:p w14:paraId="7A50231C" w14:textId="77777777" w:rsidR="00D16985" w:rsidRDefault="00D16985">
      <w:pPr>
        <w:rPr>
          <w:rFonts w:ascii="Calibri" w:eastAsia="Calibri" w:hAnsi="Calibri" w:cs="Calibri"/>
          <w:b/>
        </w:rPr>
      </w:pPr>
    </w:p>
    <w:p w14:paraId="6F5FD4D7" w14:textId="77777777" w:rsidR="00D16985" w:rsidRDefault="00D16985">
      <w:pPr>
        <w:rPr>
          <w:rFonts w:ascii="Calibri" w:eastAsia="Calibri" w:hAnsi="Calibri" w:cs="Calibri"/>
          <w:b/>
        </w:rPr>
      </w:pPr>
    </w:p>
    <w:p w14:paraId="4A753D0F" w14:textId="77777777" w:rsidR="00260D13" w:rsidRDefault="00D16985">
      <w:pPr>
        <w:rPr>
          <w:rFonts w:ascii="Calibri" w:eastAsia="Calibri" w:hAnsi="Calibri" w:cs="Calibri"/>
          <w:b/>
        </w:rPr>
      </w:pPr>
      <w:r>
        <w:rPr>
          <w:rFonts w:ascii="Calibri" w:eastAsia="Calibri" w:hAnsi="Calibri" w:cs="Calibri"/>
          <w:b/>
        </w:rPr>
        <w:t xml:space="preserve">Outlining staff responsibilities - GCSE controlled assessment  </w:t>
      </w:r>
    </w:p>
    <w:p w14:paraId="0EB43328" w14:textId="77777777" w:rsidR="00260D13" w:rsidRDefault="00D16985">
      <w:pPr>
        <w:tabs>
          <w:tab w:val="left" w:pos="5835"/>
        </w:tabs>
        <w:rPr>
          <w:rFonts w:ascii="Calibri" w:eastAsia="Calibri" w:hAnsi="Calibri" w:cs="Calibri"/>
          <w:b/>
        </w:rPr>
      </w:pPr>
      <w:r>
        <w:rPr>
          <w:rFonts w:ascii="Calibri" w:eastAsia="Calibri" w:hAnsi="Calibri" w:cs="Calibri"/>
          <w:b/>
        </w:rPr>
        <w:tab/>
      </w:r>
    </w:p>
    <w:p w14:paraId="321B3CAE" w14:textId="77777777" w:rsidR="00260D13" w:rsidRDefault="00D16985">
      <w:pPr>
        <w:pStyle w:val="Heading2"/>
        <w:spacing w:after="120"/>
        <w:rPr>
          <w:rFonts w:ascii="Calibri" w:eastAsia="Calibri" w:hAnsi="Calibri" w:cs="Calibri"/>
        </w:rPr>
      </w:pPr>
      <w:r>
        <w:rPr>
          <w:rFonts w:ascii="Calibri" w:eastAsia="Calibri" w:hAnsi="Calibri" w:cs="Calibri"/>
        </w:rPr>
        <w:t>Senior leadership team</w:t>
      </w:r>
    </w:p>
    <w:p w14:paraId="59F3AD0F" w14:textId="77777777" w:rsidR="00260D13" w:rsidRDefault="00D16985">
      <w:pPr>
        <w:numPr>
          <w:ilvl w:val="0"/>
          <w:numId w:val="1"/>
        </w:numPr>
        <w:rPr>
          <w:rFonts w:ascii="Calibri" w:eastAsia="Calibri" w:hAnsi="Calibri" w:cs="Calibri"/>
        </w:rPr>
      </w:pPr>
      <w:r>
        <w:rPr>
          <w:rFonts w:ascii="Calibri" w:eastAsia="Calibri" w:hAnsi="Calibri" w:cs="Calibri"/>
        </w:rPr>
        <w:t>Accountable for the safe and secure conduct of controlled assessments. Ensure assessments comply with JCQ guidelines and awarding bodies’ subject-specific instructions.</w:t>
      </w:r>
    </w:p>
    <w:p w14:paraId="74430E15" w14:textId="77777777" w:rsidR="00260D13" w:rsidRDefault="00260D13">
      <w:pPr>
        <w:rPr>
          <w:rFonts w:ascii="Calibri" w:eastAsia="Calibri" w:hAnsi="Calibri" w:cs="Calibri"/>
        </w:rPr>
      </w:pPr>
    </w:p>
    <w:p w14:paraId="4B804293" w14:textId="77777777" w:rsidR="00260D13" w:rsidRDefault="00D16985">
      <w:pPr>
        <w:numPr>
          <w:ilvl w:val="0"/>
          <w:numId w:val="1"/>
        </w:numPr>
        <w:rPr>
          <w:rFonts w:ascii="Calibri" w:eastAsia="Calibri" w:hAnsi="Calibri" w:cs="Calibri"/>
        </w:rPr>
      </w:pPr>
      <w:r>
        <w:rPr>
          <w:rFonts w:ascii="Calibri" w:eastAsia="Calibri" w:hAnsi="Calibri" w:cs="Calibri"/>
        </w:rPr>
        <w:t>At the start of the academic year, begin coordinating with heads of department/subject to schedule controlled assessments. (It is advisable that controlled assessments be spread throughout the academic years of key stage 4).</w:t>
      </w:r>
    </w:p>
    <w:p w14:paraId="1286E07D" w14:textId="77777777" w:rsidR="00260D13" w:rsidRDefault="00260D13">
      <w:pPr>
        <w:rPr>
          <w:rFonts w:ascii="Calibri" w:eastAsia="Calibri" w:hAnsi="Calibri" w:cs="Calibri"/>
        </w:rPr>
      </w:pPr>
    </w:p>
    <w:p w14:paraId="5B5EE224" w14:textId="77777777" w:rsidR="00260D13" w:rsidRDefault="00D16985">
      <w:pPr>
        <w:numPr>
          <w:ilvl w:val="0"/>
          <w:numId w:val="1"/>
        </w:numPr>
        <w:rPr>
          <w:rFonts w:ascii="Calibri" w:eastAsia="Calibri" w:hAnsi="Calibri" w:cs="Calibri"/>
        </w:rPr>
      </w:pPr>
      <w:r>
        <w:rPr>
          <w:rFonts w:ascii="Calibri" w:eastAsia="Calibri" w:hAnsi="Calibri" w:cs="Calibri"/>
        </w:rPr>
        <w:t>Map overall resource management requirements for the year. As part of this resolve:</w:t>
      </w:r>
    </w:p>
    <w:p w14:paraId="62166AE6" w14:textId="77777777" w:rsidR="00260D13" w:rsidRDefault="00260D13">
      <w:pPr>
        <w:rPr>
          <w:rFonts w:ascii="Calibri" w:eastAsia="Calibri" w:hAnsi="Calibri" w:cs="Calibri"/>
        </w:rPr>
      </w:pPr>
    </w:p>
    <w:p w14:paraId="110FE202" w14:textId="77777777" w:rsidR="00260D13" w:rsidRDefault="00D16985">
      <w:pPr>
        <w:numPr>
          <w:ilvl w:val="1"/>
          <w:numId w:val="1"/>
        </w:numPr>
        <w:rPr>
          <w:rFonts w:ascii="Calibri" w:eastAsia="Calibri" w:hAnsi="Calibri" w:cs="Calibri"/>
        </w:rPr>
      </w:pPr>
      <w:r>
        <w:rPr>
          <w:rFonts w:ascii="Calibri" w:eastAsia="Calibri" w:hAnsi="Calibri" w:cs="Calibri"/>
        </w:rPr>
        <w:t xml:space="preserve">clashes/ problems over the timing or operation of controlled assessments. </w:t>
      </w:r>
    </w:p>
    <w:p w14:paraId="295E2225" w14:textId="77777777" w:rsidR="00260D13" w:rsidRDefault="00D16985">
      <w:pPr>
        <w:numPr>
          <w:ilvl w:val="1"/>
          <w:numId w:val="1"/>
        </w:numPr>
        <w:rPr>
          <w:rFonts w:ascii="Calibri" w:eastAsia="Calibri" w:hAnsi="Calibri" w:cs="Calibri"/>
        </w:rPr>
      </w:pPr>
      <w:r>
        <w:rPr>
          <w:rFonts w:ascii="Calibri" w:eastAsia="Calibri" w:hAnsi="Calibri" w:cs="Calibri"/>
        </w:rPr>
        <w:t xml:space="preserve">issues arising from the need for particular facilities (rooms, IT networks, time out of school etc.) </w:t>
      </w:r>
    </w:p>
    <w:p w14:paraId="1B50C0DB" w14:textId="77777777" w:rsidR="00260D13" w:rsidRDefault="00260D13">
      <w:pPr>
        <w:rPr>
          <w:rFonts w:ascii="Calibri" w:eastAsia="Calibri" w:hAnsi="Calibri" w:cs="Calibri"/>
          <w:b/>
        </w:rPr>
      </w:pPr>
    </w:p>
    <w:p w14:paraId="04035C1E" w14:textId="77777777" w:rsidR="00260D13" w:rsidRDefault="00D16985">
      <w:pPr>
        <w:numPr>
          <w:ilvl w:val="0"/>
          <w:numId w:val="1"/>
        </w:numPr>
        <w:rPr>
          <w:rFonts w:ascii="Calibri" w:eastAsia="Calibri" w:hAnsi="Calibri" w:cs="Calibri"/>
        </w:rPr>
      </w:pPr>
      <w:r>
        <w:rPr>
          <w:rFonts w:ascii="Calibri" w:eastAsia="Calibri" w:hAnsi="Calibri" w:cs="Calibri"/>
        </w:rPr>
        <w:lastRenderedPageBreak/>
        <w:t xml:space="preserve">Ensure that all staff involved have a calendar of events </w:t>
      </w:r>
    </w:p>
    <w:p w14:paraId="0FF1941D" w14:textId="77777777" w:rsidR="00260D13" w:rsidRDefault="00260D13">
      <w:pPr>
        <w:rPr>
          <w:rFonts w:ascii="Calibri" w:eastAsia="Calibri" w:hAnsi="Calibri" w:cs="Calibri"/>
        </w:rPr>
      </w:pPr>
    </w:p>
    <w:p w14:paraId="41CBCC44" w14:textId="77777777" w:rsidR="00260D13" w:rsidRDefault="00D16985">
      <w:pPr>
        <w:numPr>
          <w:ilvl w:val="0"/>
          <w:numId w:val="1"/>
        </w:numPr>
        <w:rPr>
          <w:rFonts w:ascii="Calibri" w:eastAsia="Calibri" w:hAnsi="Calibri" w:cs="Calibri"/>
        </w:rPr>
      </w:pPr>
      <w:r>
        <w:rPr>
          <w:rFonts w:ascii="Calibri" w:eastAsia="Calibri" w:hAnsi="Calibri" w:cs="Calibri"/>
        </w:rPr>
        <w:t>Create, publish and update an internal appeals policy for controlled assessments.</w:t>
      </w:r>
    </w:p>
    <w:p w14:paraId="42681B3A" w14:textId="77777777" w:rsidR="00260D13" w:rsidRDefault="00260D13">
      <w:pPr>
        <w:rPr>
          <w:rFonts w:ascii="Calibri" w:eastAsia="Calibri" w:hAnsi="Calibri" w:cs="Calibri"/>
        </w:rPr>
      </w:pPr>
    </w:p>
    <w:p w14:paraId="2EE967B3" w14:textId="77777777" w:rsidR="00260D13" w:rsidRDefault="00D16985">
      <w:pPr>
        <w:pStyle w:val="Heading2"/>
        <w:spacing w:after="120"/>
        <w:rPr>
          <w:rFonts w:ascii="Calibri" w:eastAsia="Calibri" w:hAnsi="Calibri" w:cs="Calibri"/>
        </w:rPr>
      </w:pPr>
      <w:r>
        <w:rPr>
          <w:rFonts w:ascii="Calibri" w:eastAsia="Calibri" w:hAnsi="Calibri" w:cs="Calibri"/>
        </w:rPr>
        <w:t xml:space="preserve">Heads of department/faculty </w:t>
      </w:r>
    </w:p>
    <w:p w14:paraId="4B3BF985" w14:textId="77777777" w:rsidR="00260D13" w:rsidRDefault="00D16985">
      <w:pPr>
        <w:numPr>
          <w:ilvl w:val="0"/>
          <w:numId w:val="1"/>
        </w:numPr>
        <w:rPr>
          <w:rFonts w:ascii="Calibri" w:eastAsia="Calibri" w:hAnsi="Calibri" w:cs="Calibri"/>
        </w:rPr>
      </w:pPr>
      <w:r>
        <w:rPr>
          <w:rFonts w:ascii="Calibri" w:eastAsia="Calibri" w:hAnsi="Calibri" w:cs="Calibri"/>
        </w:rPr>
        <w:t>Decide on the awarding body and specification for a particular GCSE.</w:t>
      </w:r>
      <w:r>
        <w:rPr>
          <w:rFonts w:ascii="Calibri" w:eastAsia="Calibri" w:hAnsi="Calibri" w:cs="Calibri"/>
        </w:rPr>
        <w:tab/>
        <w:t xml:space="preserve"> </w:t>
      </w:r>
    </w:p>
    <w:p w14:paraId="56E045B2" w14:textId="77777777" w:rsidR="00260D13" w:rsidRDefault="00260D13">
      <w:pPr>
        <w:rPr>
          <w:rFonts w:ascii="Calibri" w:eastAsia="Calibri" w:hAnsi="Calibri" w:cs="Calibri"/>
        </w:rPr>
      </w:pPr>
    </w:p>
    <w:p w14:paraId="74DEAA75" w14:textId="77777777" w:rsidR="00260D13" w:rsidRDefault="00D16985">
      <w:pPr>
        <w:numPr>
          <w:ilvl w:val="0"/>
          <w:numId w:val="1"/>
        </w:numPr>
        <w:rPr>
          <w:rFonts w:ascii="Calibri" w:eastAsia="Calibri" w:hAnsi="Calibri" w:cs="Calibri"/>
        </w:rPr>
      </w:pPr>
      <w:proofErr w:type="spellStart"/>
      <w:r>
        <w:rPr>
          <w:rFonts w:ascii="Calibri" w:eastAsia="Calibri" w:hAnsi="Calibri" w:cs="Calibri"/>
        </w:rPr>
        <w:t>Standardise</w:t>
      </w:r>
      <w:proofErr w:type="spellEnd"/>
      <w:r>
        <w:rPr>
          <w:rFonts w:ascii="Calibri" w:eastAsia="Calibri" w:hAnsi="Calibri" w:cs="Calibri"/>
        </w:rPr>
        <w:t xml:space="preserve"> internally the marking of all teachers involved in assessing an internally assessed component.</w:t>
      </w:r>
    </w:p>
    <w:p w14:paraId="1D3E40D1" w14:textId="77777777" w:rsidR="00260D13" w:rsidRDefault="00260D13">
      <w:pPr>
        <w:rPr>
          <w:rFonts w:ascii="Calibri" w:eastAsia="Calibri" w:hAnsi="Calibri" w:cs="Calibri"/>
        </w:rPr>
      </w:pPr>
    </w:p>
    <w:p w14:paraId="78496492" w14:textId="77777777" w:rsidR="00260D13" w:rsidRDefault="00D16985">
      <w:pPr>
        <w:numPr>
          <w:ilvl w:val="0"/>
          <w:numId w:val="1"/>
        </w:numPr>
        <w:rPr>
          <w:rFonts w:ascii="Calibri" w:eastAsia="Calibri" w:hAnsi="Calibri" w:cs="Calibri"/>
        </w:rPr>
      </w:pPr>
      <w:r>
        <w:rPr>
          <w:rFonts w:ascii="Calibri" w:eastAsia="Calibri" w:hAnsi="Calibri" w:cs="Calibri"/>
        </w:rPr>
        <w:t>Ensure that individual teachers understand their responsibilities with regard to controlled assessment, including reviewing the risk assessment annually.</w:t>
      </w:r>
    </w:p>
    <w:p w14:paraId="32A41C4B" w14:textId="77777777" w:rsidR="00260D13" w:rsidRDefault="00260D13">
      <w:pPr>
        <w:ind w:left="360"/>
        <w:rPr>
          <w:rFonts w:ascii="Calibri" w:eastAsia="Calibri" w:hAnsi="Calibri" w:cs="Calibri"/>
        </w:rPr>
      </w:pPr>
    </w:p>
    <w:p w14:paraId="5CDE2869" w14:textId="77777777" w:rsidR="00260D13" w:rsidRDefault="00D16985">
      <w:pPr>
        <w:numPr>
          <w:ilvl w:val="0"/>
          <w:numId w:val="1"/>
        </w:numPr>
        <w:rPr>
          <w:rFonts w:ascii="Calibri" w:eastAsia="Calibri" w:hAnsi="Calibri" w:cs="Calibri"/>
        </w:rPr>
      </w:pPr>
      <w:r>
        <w:rPr>
          <w:rFonts w:ascii="Calibri" w:eastAsia="Calibri" w:hAnsi="Calibri" w:cs="Calibri"/>
        </w:rPr>
        <w:t xml:space="preserve">Understand and comply with the general guidelines contained in the JCQ publication </w:t>
      </w:r>
      <w:r>
        <w:rPr>
          <w:rFonts w:ascii="Calibri" w:eastAsia="Calibri" w:hAnsi="Calibri" w:cs="Calibri"/>
          <w:i/>
        </w:rPr>
        <w:t>Instructions for conducting controlled assessments</w:t>
      </w:r>
      <w:r>
        <w:rPr>
          <w:rFonts w:ascii="Calibri" w:eastAsia="Calibri" w:hAnsi="Calibri" w:cs="Calibri"/>
        </w:rPr>
        <w:t>.  www.jcq.org.uk/exams_office</w:t>
      </w:r>
    </w:p>
    <w:p w14:paraId="51C122B4" w14:textId="77777777" w:rsidR="00260D13" w:rsidRDefault="00260D13">
      <w:pPr>
        <w:rPr>
          <w:rFonts w:ascii="Calibri" w:eastAsia="Calibri" w:hAnsi="Calibri" w:cs="Calibri"/>
        </w:rPr>
      </w:pPr>
    </w:p>
    <w:p w14:paraId="795D3611" w14:textId="77777777" w:rsidR="00260D13" w:rsidRDefault="00D16985">
      <w:pPr>
        <w:numPr>
          <w:ilvl w:val="0"/>
          <w:numId w:val="1"/>
        </w:numPr>
        <w:rPr>
          <w:rFonts w:ascii="Calibri" w:eastAsia="Calibri" w:hAnsi="Calibri" w:cs="Calibri"/>
        </w:rPr>
      </w:pPr>
      <w:r>
        <w:rPr>
          <w:rFonts w:ascii="Calibri" w:eastAsia="Calibri" w:hAnsi="Calibri" w:cs="Calibri"/>
        </w:rPr>
        <w:t xml:space="preserve">Ensure that individual teachers understand the requirements of the awarding body's specification and are familiar with the relevant teachers' notes, and any other subject specific instructions.   </w:t>
      </w:r>
    </w:p>
    <w:p w14:paraId="07F032D9" w14:textId="77777777" w:rsidR="00260D13" w:rsidRDefault="00260D13">
      <w:pPr>
        <w:rPr>
          <w:rFonts w:ascii="Calibri" w:eastAsia="Calibri" w:hAnsi="Calibri" w:cs="Calibri"/>
        </w:rPr>
      </w:pPr>
    </w:p>
    <w:p w14:paraId="24DB6E4C" w14:textId="77777777" w:rsidR="00260D13" w:rsidRDefault="00D16985">
      <w:pPr>
        <w:numPr>
          <w:ilvl w:val="0"/>
          <w:numId w:val="1"/>
        </w:numPr>
        <w:rPr>
          <w:rFonts w:ascii="Calibri" w:eastAsia="Calibri" w:hAnsi="Calibri" w:cs="Calibri"/>
        </w:rPr>
      </w:pPr>
      <w:r>
        <w:rPr>
          <w:rFonts w:ascii="Calibri" w:eastAsia="Calibri" w:hAnsi="Calibri" w:cs="Calibri"/>
        </w:rPr>
        <w:t xml:space="preserve">Where appropriate, develop new assessment tasks or </w:t>
      </w:r>
      <w:proofErr w:type="spellStart"/>
      <w:r>
        <w:rPr>
          <w:rFonts w:ascii="Calibri" w:eastAsia="Calibri" w:hAnsi="Calibri" w:cs="Calibri"/>
        </w:rPr>
        <w:t>contextualise</w:t>
      </w:r>
      <w:proofErr w:type="spellEnd"/>
      <w:r>
        <w:rPr>
          <w:rFonts w:ascii="Calibri" w:eastAsia="Calibri" w:hAnsi="Calibri" w:cs="Calibri"/>
        </w:rPr>
        <w:t xml:space="preserve"> sample awarding body assessment tasks to meet local circumstances, in line with awarding body specifications and control requirements. </w:t>
      </w:r>
    </w:p>
    <w:p w14:paraId="11232DAF" w14:textId="77777777" w:rsidR="00260D13" w:rsidRDefault="00260D13">
      <w:pPr>
        <w:ind w:left="360"/>
        <w:rPr>
          <w:rFonts w:ascii="Calibri" w:eastAsia="Calibri" w:hAnsi="Calibri" w:cs="Calibri"/>
        </w:rPr>
      </w:pPr>
    </w:p>
    <w:p w14:paraId="0D9C3E69" w14:textId="77777777" w:rsidR="00260D13" w:rsidRDefault="00D16985">
      <w:pPr>
        <w:numPr>
          <w:ilvl w:val="0"/>
          <w:numId w:val="1"/>
        </w:numPr>
        <w:rPr>
          <w:rFonts w:ascii="Calibri" w:eastAsia="Calibri" w:hAnsi="Calibri" w:cs="Calibri"/>
        </w:rPr>
      </w:pPr>
      <w:r>
        <w:rPr>
          <w:rFonts w:ascii="Calibri" w:eastAsia="Calibri" w:hAnsi="Calibri" w:cs="Calibri"/>
        </w:rPr>
        <w:t>Supply to the exams office details of all unit codes for controlled assessments.</w:t>
      </w:r>
    </w:p>
    <w:p w14:paraId="3E12FF96" w14:textId="77777777" w:rsidR="00260D13" w:rsidRDefault="00260D13">
      <w:pPr>
        <w:ind w:left="360"/>
        <w:rPr>
          <w:rFonts w:ascii="Calibri" w:eastAsia="Calibri" w:hAnsi="Calibri" w:cs="Calibri"/>
        </w:rPr>
      </w:pPr>
    </w:p>
    <w:p w14:paraId="79E3F53B" w14:textId="77777777" w:rsidR="00260D13" w:rsidRDefault="00D16985">
      <w:pPr>
        <w:numPr>
          <w:ilvl w:val="0"/>
          <w:numId w:val="1"/>
        </w:numPr>
        <w:rPr>
          <w:rFonts w:ascii="Calibri" w:eastAsia="Calibri" w:hAnsi="Calibri" w:cs="Calibri"/>
        </w:rPr>
      </w:pPr>
      <w:r>
        <w:rPr>
          <w:rFonts w:ascii="Calibri" w:eastAsia="Calibri" w:hAnsi="Calibri" w:cs="Calibri"/>
        </w:rPr>
        <w:t>Obtain confidential materials/tasks set by awarding bodies in sufficient time to prepare for the assessment(s) and ensure that such materials are stored securely at all times.</w:t>
      </w:r>
    </w:p>
    <w:p w14:paraId="3943CD2C" w14:textId="77777777" w:rsidR="00260D13" w:rsidRDefault="00260D13">
      <w:pPr>
        <w:rPr>
          <w:rFonts w:ascii="Calibri" w:eastAsia="Calibri" w:hAnsi="Calibri" w:cs="Calibri"/>
        </w:rPr>
      </w:pPr>
    </w:p>
    <w:p w14:paraId="7922EAD2" w14:textId="77777777" w:rsidR="00260D13" w:rsidRDefault="00260D13">
      <w:pPr>
        <w:rPr>
          <w:rFonts w:ascii="Calibri" w:eastAsia="Calibri" w:hAnsi="Calibri" w:cs="Calibri"/>
        </w:rPr>
      </w:pPr>
    </w:p>
    <w:p w14:paraId="4B977253" w14:textId="77777777" w:rsidR="00260D13" w:rsidRDefault="00260D13">
      <w:pPr>
        <w:rPr>
          <w:rFonts w:ascii="Calibri" w:eastAsia="Calibri" w:hAnsi="Calibri" w:cs="Calibri"/>
        </w:rPr>
      </w:pPr>
    </w:p>
    <w:p w14:paraId="0C09B3B2" w14:textId="77777777" w:rsidR="00260D13" w:rsidRDefault="00D16985">
      <w:pPr>
        <w:pStyle w:val="Heading2"/>
        <w:rPr>
          <w:rFonts w:ascii="Calibri" w:eastAsia="Calibri" w:hAnsi="Calibri" w:cs="Calibri"/>
        </w:rPr>
      </w:pPr>
      <w:r>
        <w:rPr>
          <w:rFonts w:ascii="Calibri" w:eastAsia="Calibri" w:hAnsi="Calibri" w:cs="Calibri"/>
        </w:rPr>
        <w:t>Teaching staff</w:t>
      </w:r>
    </w:p>
    <w:p w14:paraId="6B3F6976" w14:textId="77777777" w:rsidR="00260D13" w:rsidRDefault="00D16985">
      <w:pPr>
        <w:numPr>
          <w:ilvl w:val="0"/>
          <w:numId w:val="1"/>
        </w:numPr>
        <w:rPr>
          <w:rFonts w:ascii="Calibri" w:eastAsia="Calibri" w:hAnsi="Calibri" w:cs="Calibri"/>
        </w:rPr>
      </w:pPr>
      <w:r>
        <w:rPr>
          <w:rFonts w:ascii="Calibri" w:eastAsia="Calibri" w:hAnsi="Calibri" w:cs="Calibri"/>
        </w:rPr>
        <w:t xml:space="preserve">Understand and comply with the general guidelines contained in the JCQ publication </w:t>
      </w:r>
      <w:r>
        <w:rPr>
          <w:rFonts w:ascii="Calibri" w:eastAsia="Calibri" w:hAnsi="Calibri" w:cs="Calibri"/>
          <w:i/>
        </w:rPr>
        <w:t>Instructions for conducting controlled assessments</w:t>
      </w:r>
      <w:r>
        <w:rPr>
          <w:rFonts w:ascii="Calibri" w:eastAsia="Calibri" w:hAnsi="Calibri" w:cs="Calibri"/>
        </w:rPr>
        <w:t>.  www.jcq.org.uk/exams_office</w:t>
      </w:r>
    </w:p>
    <w:p w14:paraId="7ABDBDBD" w14:textId="77777777" w:rsidR="00260D13" w:rsidRDefault="00260D13">
      <w:pPr>
        <w:rPr>
          <w:rFonts w:ascii="Calibri" w:eastAsia="Calibri" w:hAnsi="Calibri" w:cs="Calibri"/>
        </w:rPr>
      </w:pPr>
    </w:p>
    <w:p w14:paraId="5C24EED3" w14:textId="77777777" w:rsidR="00260D13" w:rsidRDefault="00D16985">
      <w:pPr>
        <w:numPr>
          <w:ilvl w:val="0"/>
          <w:numId w:val="1"/>
        </w:numPr>
        <w:rPr>
          <w:rFonts w:ascii="Calibri" w:eastAsia="Calibri" w:hAnsi="Calibri" w:cs="Calibri"/>
        </w:rPr>
      </w:pPr>
      <w:r>
        <w:rPr>
          <w:rFonts w:ascii="Calibri" w:eastAsia="Calibri" w:hAnsi="Calibri" w:cs="Calibri"/>
        </w:rPr>
        <w:t>Understand and comply with the awarding body specification for conducting controlled assessments, including any subject-specific instructions, teachers’ notes or additional information on the awarding body’s website.</w:t>
      </w:r>
    </w:p>
    <w:p w14:paraId="0FEAF58A" w14:textId="77777777" w:rsidR="00260D13" w:rsidRDefault="00D16985">
      <w:pPr>
        <w:rPr>
          <w:rFonts w:ascii="Calibri" w:eastAsia="Calibri" w:hAnsi="Calibri" w:cs="Calibri"/>
        </w:rPr>
      </w:pPr>
      <w:r>
        <w:rPr>
          <w:rFonts w:ascii="Calibri" w:eastAsia="Calibri" w:hAnsi="Calibri" w:cs="Calibri"/>
        </w:rPr>
        <w:t xml:space="preserve"> </w:t>
      </w:r>
    </w:p>
    <w:p w14:paraId="43DA5D4A" w14:textId="77777777" w:rsidR="00260D13" w:rsidRDefault="00D16985">
      <w:pPr>
        <w:numPr>
          <w:ilvl w:val="0"/>
          <w:numId w:val="1"/>
        </w:numPr>
        <w:rPr>
          <w:rFonts w:ascii="Calibri" w:eastAsia="Calibri" w:hAnsi="Calibri" w:cs="Calibri"/>
        </w:rPr>
      </w:pPr>
      <w:r>
        <w:rPr>
          <w:rFonts w:ascii="Calibri" w:eastAsia="Calibri" w:hAnsi="Calibri" w:cs="Calibri"/>
        </w:rPr>
        <w:t>Obtain confidential materials/tasks set by awarding bodies in sufficient time to prepare for the assessment(s) and ensure that such materials are stored securely at all times.</w:t>
      </w:r>
    </w:p>
    <w:p w14:paraId="2B39B587" w14:textId="77777777" w:rsidR="00260D13" w:rsidRDefault="00260D13">
      <w:pPr>
        <w:rPr>
          <w:rFonts w:ascii="Calibri" w:eastAsia="Calibri" w:hAnsi="Calibri" w:cs="Calibri"/>
        </w:rPr>
      </w:pPr>
    </w:p>
    <w:p w14:paraId="5FF5C71F" w14:textId="77777777" w:rsidR="00260D13" w:rsidRDefault="00D16985">
      <w:pPr>
        <w:numPr>
          <w:ilvl w:val="0"/>
          <w:numId w:val="1"/>
        </w:numPr>
        <w:rPr>
          <w:rFonts w:ascii="Calibri" w:eastAsia="Calibri" w:hAnsi="Calibri" w:cs="Calibri"/>
        </w:rPr>
      </w:pPr>
      <w:r>
        <w:rPr>
          <w:rFonts w:ascii="Calibri" w:eastAsia="Calibri" w:hAnsi="Calibri" w:cs="Calibri"/>
        </w:rPr>
        <w:t>Supervise assessments (at the specified level of control). Undertake the tasks required under the regulations, only permitting assistance to students as the specification allows.</w:t>
      </w:r>
    </w:p>
    <w:p w14:paraId="72E4CA3F" w14:textId="77777777" w:rsidR="00260D13" w:rsidRDefault="00260D13">
      <w:pPr>
        <w:rPr>
          <w:rFonts w:ascii="Calibri" w:eastAsia="Calibri" w:hAnsi="Calibri" w:cs="Calibri"/>
        </w:rPr>
      </w:pPr>
    </w:p>
    <w:p w14:paraId="4E2FD8DC" w14:textId="77777777" w:rsidR="00260D13" w:rsidRDefault="00D16985">
      <w:pPr>
        <w:numPr>
          <w:ilvl w:val="0"/>
          <w:numId w:val="1"/>
        </w:numPr>
        <w:rPr>
          <w:rFonts w:ascii="Calibri" w:eastAsia="Calibri" w:hAnsi="Calibri" w:cs="Calibri"/>
        </w:rPr>
      </w:pPr>
      <w:r>
        <w:rPr>
          <w:rFonts w:ascii="Calibri" w:eastAsia="Calibri" w:hAnsi="Calibri" w:cs="Calibri"/>
        </w:rPr>
        <w:t>Ensure that students and supervising teachers sign authentication forms on completion of an assessment.</w:t>
      </w:r>
    </w:p>
    <w:p w14:paraId="1C9F4112" w14:textId="77777777" w:rsidR="00260D13" w:rsidRDefault="00260D13">
      <w:pPr>
        <w:rPr>
          <w:rFonts w:ascii="Calibri" w:eastAsia="Calibri" w:hAnsi="Calibri" w:cs="Calibri"/>
        </w:rPr>
      </w:pPr>
    </w:p>
    <w:p w14:paraId="24901E84" w14:textId="77777777" w:rsidR="00260D13" w:rsidRDefault="00D16985">
      <w:pPr>
        <w:numPr>
          <w:ilvl w:val="0"/>
          <w:numId w:val="1"/>
        </w:numPr>
        <w:rPr>
          <w:rFonts w:ascii="Calibri" w:eastAsia="Calibri" w:hAnsi="Calibri" w:cs="Calibri"/>
        </w:rPr>
      </w:pPr>
      <w:r>
        <w:rPr>
          <w:rFonts w:ascii="Calibri" w:eastAsia="Calibri" w:hAnsi="Calibri" w:cs="Calibri"/>
        </w:rPr>
        <w:lastRenderedPageBreak/>
        <w:t>Mark internally assessed components using the mark schemes provided by the awarding body. Submit marks through the Head of Department and exams office to the awarding body when required, keeping a record of the marks awarded.</w:t>
      </w:r>
    </w:p>
    <w:p w14:paraId="47EF72AA" w14:textId="77777777" w:rsidR="00260D13" w:rsidRDefault="00260D13">
      <w:pPr>
        <w:rPr>
          <w:rFonts w:ascii="Calibri" w:eastAsia="Calibri" w:hAnsi="Calibri" w:cs="Calibri"/>
        </w:rPr>
      </w:pPr>
    </w:p>
    <w:p w14:paraId="480EACE3" w14:textId="77777777" w:rsidR="00260D13" w:rsidRDefault="00D16985">
      <w:pPr>
        <w:numPr>
          <w:ilvl w:val="0"/>
          <w:numId w:val="1"/>
        </w:numPr>
        <w:rPr>
          <w:rFonts w:ascii="Calibri" w:eastAsia="Calibri" w:hAnsi="Calibri" w:cs="Calibri"/>
        </w:rPr>
      </w:pPr>
      <w:r>
        <w:rPr>
          <w:rFonts w:ascii="Calibri" w:eastAsia="Calibri" w:hAnsi="Calibri" w:cs="Calibri"/>
        </w:rPr>
        <w:t xml:space="preserve">Retain candidates’ work securely between assessment sessions (if more than one).  </w:t>
      </w:r>
    </w:p>
    <w:p w14:paraId="760B6517" w14:textId="77777777" w:rsidR="00260D13" w:rsidRDefault="00260D13">
      <w:pPr>
        <w:rPr>
          <w:rFonts w:ascii="Calibri" w:eastAsia="Calibri" w:hAnsi="Calibri" w:cs="Calibri"/>
        </w:rPr>
      </w:pPr>
    </w:p>
    <w:p w14:paraId="2E322163" w14:textId="77777777" w:rsidR="00260D13" w:rsidRDefault="00D16985">
      <w:pPr>
        <w:numPr>
          <w:ilvl w:val="0"/>
          <w:numId w:val="1"/>
        </w:numPr>
        <w:rPr>
          <w:rFonts w:ascii="Calibri" w:eastAsia="Calibri" w:hAnsi="Calibri" w:cs="Calibri"/>
        </w:rPr>
      </w:pPr>
      <w:r>
        <w:rPr>
          <w:rFonts w:ascii="Calibri" w:eastAsia="Calibri" w:hAnsi="Calibri" w:cs="Calibri"/>
        </w:rPr>
        <w:t xml:space="preserve">Post-completion, retain candidates’ work securely until the closing date for enquiries about results.  In the event that an enquiry is submitted, retain candidates work securely until the outcome of the enquiry and any subsequent appeal has been conveyed to the </w:t>
      </w:r>
      <w:proofErr w:type="spellStart"/>
      <w:r>
        <w:rPr>
          <w:rFonts w:ascii="Calibri" w:eastAsia="Calibri" w:hAnsi="Calibri" w:cs="Calibri"/>
        </w:rPr>
        <w:t>centre</w:t>
      </w:r>
      <w:proofErr w:type="spellEnd"/>
      <w:r>
        <w:rPr>
          <w:rFonts w:ascii="Calibri" w:eastAsia="Calibri" w:hAnsi="Calibri" w:cs="Calibri"/>
        </w:rPr>
        <w:t>.</w:t>
      </w:r>
    </w:p>
    <w:p w14:paraId="54379A85" w14:textId="77777777" w:rsidR="00260D13" w:rsidRDefault="00260D13">
      <w:pPr>
        <w:rPr>
          <w:rFonts w:ascii="Calibri" w:eastAsia="Calibri" w:hAnsi="Calibri" w:cs="Calibri"/>
        </w:rPr>
      </w:pPr>
    </w:p>
    <w:p w14:paraId="742FCC0F" w14:textId="77777777" w:rsidR="00260D13" w:rsidRDefault="00D16985">
      <w:pPr>
        <w:numPr>
          <w:ilvl w:val="0"/>
          <w:numId w:val="1"/>
        </w:numPr>
        <w:rPr>
          <w:rFonts w:ascii="Calibri" w:eastAsia="Calibri" w:hAnsi="Calibri" w:cs="Calibri"/>
        </w:rPr>
      </w:pPr>
      <w:r>
        <w:rPr>
          <w:rFonts w:ascii="Calibri" w:eastAsia="Calibri" w:hAnsi="Calibri" w:cs="Calibri"/>
        </w:rPr>
        <w:t xml:space="preserve">Ask the appropriate special educational needs coordinator (Head of Key Stage) for any assistance required for the administration and management of access arrangements. </w:t>
      </w:r>
    </w:p>
    <w:p w14:paraId="68B4634B" w14:textId="77777777" w:rsidR="00260D13" w:rsidRDefault="00260D13">
      <w:pPr>
        <w:rPr>
          <w:rFonts w:ascii="Calibri" w:eastAsia="Calibri" w:hAnsi="Calibri" w:cs="Calibri"/>
        </w:rPr>
      </w:pPr>
    </w:p>
    <w:p w14:paraId="6B521A39" w14:textId="77777777" w:rsidR="00260D13" w:rsidRDefault="00D16985">
      <w:pPr>
        <w:pStyle w:val="Heading2"/>
        <w:rPr>
          <w:rFonts w:ascii="Calibri" w:eastAsia="Calibri" w:hAnsi="Calibri" w:cs="Calibri"/>
        </w:rPr>
      </w:pPr>
      <w:r>
        <w:rPr>
          <w:rFonts w:ascii="Calibri" w:eastAsia="Calibri" w:hAnsi="Calibri" w:cs="Calibri"/>
        </w:rPr>
        <w:t xml:space="preserve">Exams office staff  </w:t>
      </w:r>
    </w:p>
    <w:p w14:paraId="47C4DEB7" w14:textId="77777777" w:rsidR="00260D13" w:rsidRDefault="00D16985">
      <w:pPr>
        <w:numPr>
          <w:ilvl w:val="0"/>
          <w:numId w:val="1"/>
        </w:numPr>
        <w:rPr>
          <w:rFonts w:ascii="Calibri" w:eastAsia="Calibri" w:hAnsi="Calibri" w:cs="Calibri"/>
        </w:rPr>
      </w:pPr>
      <w:r>
        <w:rPr>
          <w:rFonts w:ascii="Calibri" w:eastAsia="Calibri" w:hAnsi="Calibri" w:cs="Calibri"/>
        </w:rPr>
        <w:t xml:space="preserve">Enter students for individual units, whether assessed by controlled assessment, external exam or on-screen test, before the deadline for final entries. </w:t>
      </w:r>
      <w:r>
        <w:rPr>
          <w:rFonts w:ascii="Calibri" w:eastAsia="Calibri" w:hAnsi="Calibri" w:cs="Calibri"/>
          <w:b/>
        </w:rPr>
        <w:t xml:space="preserve"> </w:t>
      </w:r>
    </w:p>
    <w:p w14:paraId="66A0DC6F" w14:textId="77777777" w:rsidR="00260D13" w:rsidRDefault="00260D13">
      <w:pPr>
        <w:rPr>
          <w:rFonts w:ascii="Calibri" w:eastAsia="Calibri" w:hAnsi="Calibri" w:cs="Calibri"/>
        </w:rPr>
      </w:pPr>
    </w:p>
    <w:p w14:paraId="443572E1" w14:textId="77777777" w:rsidR="00260D13" w:rsidRDefault="00D16985">
      <w:pPr>
        <w:numPr>
          <w:ilvl w:val="0"/>
          <w:numId w:val="1"/>
        </w:numPr>
        <w:rPr>
          <w:rFonts w:ascii="Calibri" w:eastAsia="Calibri" w:hAnsi="Calibri" w:cs="Calibri"/>
        </w:rPr>
      </w:pPr>
      <w:r>
        <w:rPr>
          <w:rFonts w:ascii="Calibri" w:eastAsia="Calibri" w:hAnsi="Calibri" w:cs="Calibri"/>
        </w:rPr>
        <w:t>Where confidential materials are directly received by the exams office, to be responsible for receipt, safe storage and safe transmission, whether in digital or hard copy format.</w:t>
      </w:r>
    </w:p>
    <w:p w14:paraId="5184F26F" w14:textId="77777777" w:rsidR="00260D13" w:rsidRDefault="00260D13">
      <w:pPr>
        <w:rPr>
          <w:rFonts w:ascii="Calibri" w:eastAsia="Calibri" w:hAnsi="Calibri" w:cs="Calibri"/>
        </w:rPr>
      </w:pPr>
    </w:p>
    <w:p w14:paraId="74557E36" w14:textId="77777777" w:rsidR="00260D13" w:rsidRDefault="00D16985">
      <w:pPr>
        <w:numPr>
          <w:ilvl w:val="0"/>
          <w:numId w:val="1"/>
        </w:numPr>
        <w:rPr>
          <w:rFonts w:ascii="Calibri" w:eastAsia="Calibri" w:hAnsi="Calibri" w:cs="Calibri"/>
        </w:rPr>
      </w:pPr>
      <w:r>
        <w:rPr>
          <w:rFonts w:ascii="Calibri" w:eastAsia="Calibri" w:hAnsi="Calibri" w:cs="Calibri"/>
        </w:rPr>
        <w:t>Download and</w:t>
      </w:r>
      <w:r>
        <w:rPr>
          <w:rFonts w:ascii="Calibri" w:eastAsia="Calibri" w:hAnsi="Calibri" w:cs="Calibri"/>
          <w:b/>
        </w:rPr>
        <w:t xml:space="preserve"> </w:t>
      </w:r>
      <w:r>
        <w:rPr>
          <w:rFonts w:ascii="Calibri" w:eastAsia="Calibri" w:hAnsi="Calibri" w:cs="Calibri"/>
        </w:rPr>
        <w:t>distribute marksheets for teaching staff to use, and collect and send marksheets to awarding bodies before deadlines.</w:t>
      </w:r>
    </w:p>
    <w:p w14:paraId="0ED7E16B" w14:textId="77777777" w:rsidR="00260D13" w:rsidRDefault="00260D13">
      <w:pPr>
        <w:rPr>
          <w:rFonts w:ascii="Calibri" w:eastAsia="Calibri" w:hAnsi="Calibri" w:cs="Calibri"/>
        </w:rPr>
      </w:pPr>
    </w:p>
    <w:p w14:paraId="0AEF8CD5" w14:textId="77777777" w:rsidR="00260D13" w:rsidRDefault="00D16985">
      <w:pPr>
        <w:numPr>
          <w:ilvl w:val="0"/>
          <w:numId w:val="1"/>
        </w:numPr>
        <w:rPr>
          <w:rFonts w:ascii="Calibri" w:eastAsia="Calibri" w:hAnsi="Calibri" w:cs="Calibri"/>
          <w:b/>
        </w:rPr>
      </w:pPr>
      <w:r>
        <w:rPr>
          <w:rFonts w:ascii="Calibri" w:eastAsia="Calibri" w:hAnsi="Calibri" w:cs="Calibri"/>
        </w:rPr>
        <w:t xml:space="preserve">On the few occasions where controlled assessment cannot be conducted in the classroom   arrange suitable accommodation where controlled assessment can be carried out, at the direction of the senior leadership team. </w:t>
      </w:r>
    </w:p>
    <w:p w14:paraId="22FA7B62" w14:textId="77777777" w:rsidR="00260D13" w:rsidRDefault="00260D13">
      <w:pPr>
        <w:pBdr>
          <w:top w:val="nil"/>
          <w:left w:val="nil"/>
          <w:bottom w:val="nil"/>
          <w:right w:val="nil"/>
          <w:between w:val="nil"/>
        </w:pBdr>
        <w:ind w:left="720"/>
        <w:rPr>
          <w:rFonts w:ascii="Calibri" w:eastAsia="Calibri" w:hAnsi="Calibri" w:cs="Calibri"/>
          <w:color w:val="000000"/>
        </w:rPr>
      </w:pPr>
    </w:p>
    <w:p w14:paraId="7E5C1452" w14:textId="77777777" w:rsidR="00260D13" w:rsidRDefault="00D16985">
      <w:pPr>
        <w:numPr>
          <w:ilvl w:val="0"/>
          <w:numId w:val="1"/>
        </w:numPr>
        <w:rPr>
          <w:rFonts w:ascii="Calibri" w:eastAsia="Calibri" w:hAnsi="Calibri" w:cs="Calibri"/>
        </w:rPr>
      </w:pPr>
      <w:r>
        <w:rPr>
          <w:rFonts w:ascii="Calibri" w:eastAsia="Calibri" w:hAnsi="Calibri" w:cs="Calibri"/>
        </w:rPr>
        <w:t xml:space="preserve"> Review policy and risk assessment.</w:t>
      </w:r>
    </w:p>
    <w:p w14:paraId="2D84970F" w14:textId="77777777" w:rsidR="00260D13" w:rsidRDefault="00260D13">
      <w:pPr>
        <w:rPr>
          <w:rFonts w:ascii="Calibri" w:eastAsia="Calibri" w:hAnsi="Calibri" w:cs="Calibri"/>
        </w:rPr>
      </w:pPr>
    </w:p>
    <w:p w14:paraId="52A3EB4C" w14:textId="77777777" w:rsidR="00260D13" w:rsidRDefault="00D16985">
      <w:pPr>
        <w:pStyle w:val="Heading2"/>
        <w:rPr>
          <w:rFonts w:ascii="Calibri" w:eastAsia="Calibri" w:hAnsi="Calibri" w:cs="Calibri"/>
        </w:rPr>
      </w:pPr>
      <w:r>
        <w:rPr>
          <w:rFonts w:ascii="Calibri" w:eastAsia="Calibri" w:hAnsi="Calibri" w:cs="Calibri"/>
        </w:rPr>
        <w:t>Special educational needs coordinator/additional learning support (Head of Key Stage)</w:t>
      </w:r>
    </w:p>
    <w:p w14:paraId="75869C12" w14:textId="77777777" w:rsidR="00260D13" w:rsidRDefault="00D16985">
      <w:pPr>
        <w:numPr>
          <w:ilvl w:val="0"/>
          <w:numId w:val="1"/>
        </w:numPr>
        <w:rPr>
          <w:rFonts w:ascii="Calibri" w:eastAsia="Calibri" w:hAnsi="Calibri" w:cs="Calibri"/>
        </w:rPr>
      </w:pPr>
      <w:r>
        <w:rPr>
          <w:rFonts w:ascii="Calibri" w:eastAsia="Calibri" w:hAnsi="Calibri" w:cs="Calibri"/>
        </w:rPr>
        <w:t>Ensure access arrangements have been applied for.</w:t>
      </w:r>
    </w:p>
    <w:p w14:paraId="481E5A18" w14:textId="77777777" w:rsidR="00260D13" w:rsidRDefault="00D16985">
      <w:pPr>
        <w:numPr>
          <w:ilvl w:val="0"/>
          <w:numId w:val="1"/>
        </w:numPr>
        <w:rPr>
          <w:rFonts w:ascii="Calibri" w:eastAsia="Calibri" w:hAnsi="Calibri" w:cs="Calibri"/>
        </w:rPr>
      </w:pPr>
      <w:r>
        <w:rPr>
          <w:rFonts w:ascii="Calibri" w:eastAsia="Calibri" w:hAnsi="Calibri" w:cs="Calibri"/>
        </w:rPr>
        <w:t xml:space="preserve"> Work with teaching staff to ensure requirements for support staff are met.</w:t>
      </w:r>
    </w:p>
    <w:p w14:paraId="4F7338CA" w14:textId="77777777" w:rsidR="00260D13" w:rsidRDefault="00260D13">
      <w:pPr>
        <w:rPr>
          <w:rFonts w:ascii="Calibri" w:eastAsia="Calibri" w:hAnsi="Calibri" w:cs="Calibri"/>
        </w:rPr>
      </w:pPr>
    </w:p>
    <w:p w14:paraId="125670B5" w14:textId="77777777" w:rsidR="00260D13" w:rsidRDefault="00260D13">
      <w:pPr>
        <w:rPr>
          <w:rFonts w:ascii="Calibri" w:eastAsia="Calibri" w:hAnsi="Calibri" w:cs="Calibri"/>
        </w:rPr>
      </w:pPr>
    </w:p>
    <w:sectPr w:rsidR="00260D13">
      <w:pgSz w:w="11906" w:h="16838"/>
      <w:pgMar w:top="1440" w:right="1440"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95899"/>
    <w:multiLevelType w:val="multilevel"/>
    <w:tmpl w:val="6322A2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7794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13"/>
    <w:rsid w:val="00106970"/>
    <w:rsid w:val="00260D13"/>
    <w:rsid w:val="00411609"/>
    <w:rsid w:val="00D1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6220"/>
  <w15:docId w15:val="{D3BB6B31-3309-47A7-B1B7-1BCDAEE3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39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semiHidden/>
    <w:unhideWhenUsed/>
    <w:qFormat/>
    <w:rsid w:val="00152397"/>
    <w:pPr>
      <w:keepNext/>
      <w:outlineLvl w:val="1"/>
    </w:pPr>
    <w:rPr>
      <w:rFonts w:ascii="Arial" w:hAnsi="Arial" w:cs="Arial"/>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semiHidden/>
    <w:rsid w:val="00152397"/>
    <w:rPr>
      <w:rFonts w:ascii="Arial" w:eastAsia="Times New Roman" w:hAnsi="Arial" w:cs="Arial"/>
      <w:b/>
      <w:sz w:val="24"/>
      <w:szCs w:val="24"/>
      <w:lang w:eastAsia="en-GB"/>
    </w:rPr>
  </w:style>
  <w:style w:type="paragraph" w:styleId="BodyText">
    <w:name w:val="Body Text"/>
    <w:basedOn w:val="Normal"/>
    <w:link w:val="BodyTextChar"/>
    <w:semiHidden/>
    <w:unhideWhenUsed/>
    <w:rsid w:val="00152397"/>
    <w:rPr>
      <w:rFonts w:ascii="Arial" w:hAnsi="Arial" w:cs="Arial"/>
      <w:sz w:val="22"/>
      <w:szCs w:val="22"/>
    </w:rPr>
  </w:style>
  <w:style w:type="character" w:customStyle="1" w:styleId="BodyTextChar">
    <w:name w:val="Body Text Char"/>
    <w:basedOn w:val="DefaultParagraphFont"/>
    <w:link w:val="BodyText"/>
    <w:semiHidden/>
    <w:rsid w:val="00152397"/>
    <w:rPr>
      <w:rFonts w:ascii="Arial" w:eastAsia="Times New Roman" w:hAnsi="Arial" w:cs="Arial"/>
      <w:lang w:eastAsia="en-GB"/>
    </w:rPr>
  </w:style>
  <w:style w:type="character" w:styleId="FootnoteReference">
    <w:name w:val="footnote reference"/>
    <w:basedOn w:val="DefaultParagraphFont"/>
    <w:semiHidden/>
    <w:unhideWhenUsed/>
    <w:rsid w:val="00152397"/>
    <w:rPr>
      <w:vertAlign w:val="superscript"/>
    </w:rPr>
  </w:style>
  <w:style w:type="paragraph" w:styleId="ListParagraph">
    <w:name w:val="List Paragraph"/>
    <w:basedOn w:val="Normal"/>
    <w:uiPriority w:val="34"/>
    <w:qFormat/>
    <w:rsid w:val="006B7B16"/>
    <w:pPr>
      <w:ind w:left="720"/>
      <w:contextualSpacing/>
    </w:pPr>
  </w:style>
  <w:style w:type="table" w:styleId="TableGrid">
    <w:name w:val="Table Grid"/>
    <w:basedOn w:val="TableNormal"/>
    <w:uiPriority w:val="39"/>
    <w:rsid w:val="00D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603"/>
    <w:rPr>
      <w:rFonts w:ascii="Segoe UI" w:eastAsia="Times New Roman" w:hAnsi="Segoe UI" w:cs="Segoe UI"/>
      <w:sz w:val="18"/>
      <w:szCs w:val="18"/>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T2l0d5jsKhyuwd+Xpp780ZofBA==">AMUW2mUh7Pt13BgXzffMFy49OcVVFDWcbk50mcFyYYxE2Dk5LaPR9RK5Rf70sfXhRK/GHl24WjDEzt3lGu7Fk80QinPOGI/g/DtuI1m5MLq1aEXDmMMAVuYASr0VEpXyXuG5N5YfNS/9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Michael's Catholic Grammar School</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aos</dc:creator>
  <cp:lastModifiedBy>Aaron Johncock</cp:lastModifiedBy>
  <cp:revision>2</cp:revision>
  <dcterms:created xsi:type="dcterms:W3CDTF">2022-07-19T09:50:00Z</dcterms:created>
  <dcterms:modified xsi:type="dcterms:W3CDTF">2022-07-19T09:50:00Z</dcterms:modified>
</cp:coreProperties>
</file>