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1EB6" w:rsidRDefault="00062662">
      <w:pPr>
        <w:jc w:val="center"/>
        <w:rPr>
          <w:sz w:val="56"/>
          <w:szCs w:val="56"/>
        </w:rPr>
      </w:pPr>
      <w:bookmarkStart w:id="0" w:name="_heading=h.30j0zll" w:colFirst="0" w:colLast="0"/>
      <w:bookmarkEnd w:id="0"/>
      <w:r>
        <w:rPr>
          <w:sz w:val="56"/>
          <w:szCs w:val="56"/>
        </w:rPr>
        <w:t>St Michael’s Catholic Grammar School</w:t>
      </w:r>
    </w:p>
    <w:p w:rsidR="002C1EB6" w:rsidRDefault="00062662">
      <w:pPr>
        <w:spacing w:after="0" w:line="240" w:lineRule="auto"/>
        <w:jc w:val="center"/>
        <w:rPr>
          <w:sz w:val="28"/>
          <w:szCs w:val="28"/>
        </w:rPr>
      </w:pPr>
      <w:r>
        <w:rPr>
          <w:sz w:val="28"/>
          <w:szCs w:val="28"/>
        </w:rPr>
        <w:t>A Voluntary Aided School in the Trusteeship of St. Michael’s Catholic School Trustee, a Member of the Loreto Education Trust</w:t>
      </w:r>
    </w:p>
    <w:p w:rsidR="002C1EB6" w:rsidRDefault="00062662">
      <w:pPr>
        <w:spacing w:after="0" w:line="240" w:lineRule="auto"/>
        <w:jc w:val="center"/>
        <w:rPr>
          <w:sz w:val="28"/>
          <w:szCs w:val="28"/>
        </w:rPr>
      </w:pPr>
      <w:r>
        <w:rPr>
          <w:sz w:val="28"/>
          <w:szCs w:val="28"/>
        </w:rPr>
        <w:t>Founded by the Sisters of the Poor Child</w:t>
      </w:r>
    </w:p>
    <w:p w:rsidR="002C1EB6" w:rsidRDefault="002C1EB6">
      <w:pPr>
        <w:jc w:val="center"/>
        <w:rPr>
          <w:sz w:val="56"/>
          <w:szCs w:val="56"/>
        </w:rPr>
      </w:pPr>
    </w:p>
    <w:p w:rsidR="002C1EB6" w:rsidRDefault="00062662">
      <w:pPr>
        <w:jc w:val="center"/>
        <w:rPr>
          <w:sz w:val="72"/>
          <w:szCs w:val="72"/>
        </w:rPr>
      </w:pPr>
      <w:r>
        <w:rPr>
          <w:noProof/>
        </w:rPr>
        <w:drawing>
          <wp:inline distT="0" distB="0" distL="0" distR="0">
            <wp:extent cx="4695190" cy="3609340"/>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4695190" cy="3609340"/>
                    </a:xfrm>
                    <a:prstGeom prst="rect">
                      <a:avLst/>
                    </a:prstGeom>
                    <a:ln/>
                  </pic:spPr>
                </pic:pic>
              </a:graphicData>
            </a:graphic>
          </wp:inline>
        </w:drawing>
      </w:r>
    </w:p>
    <w:p w:rsidR="002C1EB6" w:rsidRDefault="00062662">
      <w:pPr>
        <w:jc w:val="center"/>
        <w:rPr>
          <w:sz w:val="52"/>
          <w:szCs w:val="52"/>
        </w:rPr>
      </w:pPr>
      <w:r>
        <w:rPr>
          <w:sz w:val="52"/>
          <w:szCs w:val="52"/>
        </w:rPr>
        <w:t>Careers Education Information Advice and Guidance</w:t>
      </w:r>
    </w:p>
    <w:p w:rsidR="002C1EB6" w:rsidRDefault="00062662">
      <w:pPr>
        <w:jc w:val="center"/>
        <w:rPr>
          <w:sz w:val="52"/>
          <w:szCs w:val="52"/>
        </w:rPr>
      </w:pPr>
      <w:r>
        <w:rPr>
          <w:sz w:val="52"/>
          <w:szCs w:val="52"/>
        </w:rPr>
        <w:t>Policy &amp; Procedure</w:t>
      </w:r>
    </w:p>
    <w:p w:rsidR="002C1EB6" w:rsidRDefault="002C1EB6">
      <w:pPr>
        <w:jc w:val="center"/>
        <w:rPr>
          <w:sz w:val="72"/>
          <w:szCs w:val="72"/>
        </w:rPr>
      </w:pPr>
    </w:p>
    <w:p w:rsidR="00062662" w:rsidRPr="00BA328A" w:rsidRDefault="00062662" w:rsidP="00062662">
      <w:pPr>
        <w:jc w:val="center"/>
        <w:rPr>
          <w:sz w:val="28"/>
          <w:szCs w:val="28"/>
        </w:rPr>
      </w:pPr>
      <w:r>
        <w:rPr>
          <w:sz w:val="28"/>
          <w:szCs w:val="28"/>
        </w:rPr>
        <w:t xml:space="preserve">Approved by </w:t>
      </w:r>
      <w:proofErr w:type="spellStart"/>
      <w:r>
        <w:rPr>
          <w:sz w:val="28"/>
          <w:szCs w:val="28"/>
        </w:rPr>
        <w:t>Headteacher</w:t>
      </w:r>
      <w:proofErr w:type="spellEnd"/>
      <w:r>
        <w:rPr>
          <w:sz w:val="28"/>
          <w:szCs w:val="28"/>
        </w:rPr>
        <w:t xml:space="preserve">, </w:t>
      </w:r>
      <w:bookmarkStart w:id="1" w:name="_GoBack"/>
      <w:bookmarkEnd w:id="1"/>
      <w:r w:rsidRPr="00BA328A">
        <w:rPr>
          <w:sz w:val="28"/>
          <w:szCs w:val="28"/>
        </w:rPr>
        <w:t>March 2023</w:t>
      </w:r>
    </w:p>
    <w:p w:rsidR="002C1EB6" w:rsidRPr="00BA328A" w:rsidRDefault="00062662">
      <w:r w:rsidRPr="00BA328A">
        <w:br w:type="page"/>
      </w:r>
    </w:p>
    <w:p w:rsidR="002C1EB6" w:rsidRPr="00BA328A" w:rsidRDefault="00062662">
      <w:pPr>
        <w:spacing w:after="0" w:line="240" w:lineRule="auto"/>
        <w:rPr>
          <w:sz w:val="24"/>
          <w:szCs w:val="24"/>
          <w:u w:val="single"/>
        </w:rPr>
      </w:pPr>
      <w:r w:rsidRPr="00BA328A">
        <w:rPr>
          <w:sz w:val="24"/>
          <w:szCs w:val="24"/>
          <w:u w:val="single"/>
        </w:rPr>
        <w:lastRenderedPageBreak/>
        <w:t>Vision and Purpose</w:t>
      </w:r>
    </w:p>
    <w:p w:rsidR="002C1EB6" w:rsidRPr="00BA328A" w:rsidRDefault="002C1EB6">
      <w:pPr>
        <w:spacing w:after="0" w:line="240" w:lineRule="auto"/>
        <w:rPr>
          <w:sz w:val="24"/>
          <w:szCs w:val="24"/>
        </w:rPr>
      </w:pPr>
    </w:p>
    <w:p w:rsidR="002C1EB6" w:rsidRPr="00BA328A" w:rsidRDefault="00062662">
      <w:pPr>
        <w:spacing w:after="0" w:line="240" w:lineRule="auto"/>
        <w:rPr>
          <w:sz w:val="24"/>
          <w:szCs w:val="24"/>
        </w:rPr>
      </w:pPr>
      <w:r w:rsidRPr="00BA328A">
        <w:rPr>
          <w:sz w:val="24"/>
          <w:szCs w:val="24"/>
        </w:rPr>
        <w:t xml:space="preserve">St Michael’s Catholic Grammar School is committed to enabling our students to become the person God intended them to be; supporting them to make sense of this complex world and to seek out their unique </w:t>
      </w:r>
      <w:r w:rsidRPr="00BA328A">
        <w:rPr>
          <w:sz w:val="24"/>
          <w:szCs w:val="24"/>
        </w:rPr>
        <w:t>purpose in life.</w:t>
      </w:r>
    </w:p>
    <w:p w:rsidR="002C1EB6" w:rsidRPr="00BA328A" w:rsidRDefault="002C1EB6">
      <w:pPr>
        <w:spacing w:after="0" w:line="240" w:lineRule="auto"/>
        <w:rPr>
          <w:sz w:val="24"/>
          <w:szCs w:val="24"/>
        </w:rPr>
      </w:pPr>
    </w:p>
    <w:p w:rsidR="002C1EB6" w:rsidRPr="00BA328A" w:rsidRDefault="00062662">
      <w:pPr>
        <w:spacing w:after="0" w:line="240" w:lineRule="auto"/>
        <w:rPr>
          <w:sz w:val="24"/>
          <w:szCs w:val="24"/>
        </w:rPr>
      </w:pPr>
      <w:r w:rsidRPr="00BA328A">
        <w:rPr>
          <w:sz w:val="24"/>
          <w:szCs w:val="24"/>
        </w:rPr>
        <w:t>Our careers education programme is aimed to equip our students with the qualifications which will lead them to success but also the skills and attitudes which will enrich their lives and the lives of others.</w:t>
      </w:r>
    </w:p>
    <w:p w:rsidR="002C1EB6" w:rsidRPr="00BA328A" w:rsidRDefault="002C1EB6">
      <w:pPr>
        <w:spacing w:after="0" w:line="240" w:lineRule="auto"/>
        <w:rPr>
          <w:sz w:val="24"/>
          <w:szCs w:val="24"/>
        </w:rPr>
      </w:pPr>
    </w:p>
    <w:p w:rsidR="002C1EB6" w:rsidRPr="00BA328A" w:rsidRDefault="00062662">
      <w:pPr>
        <w:spacing w:after="0" w:line="240" w:lineRule="auto"/>
        <w:rPr>
          <w:sz w:val="24"/>
          <w:szCs w:val="24"/>
        </w:rPr>
      </w:pPr>
      <w:r w:rsidRPr="00BA328A">
        <w:rPr>
          <w:sz w:val="24"/>
          <w:szCs w:val="24"/>
        </w:rPr>
        <w:t>Careers education, informatio</w:t>
      </w:r>
      <w:r w:rsidRPr="00BA328A">
        <w:rPr>
          <w:sz w:val="24"/>
          <w:szCs w:val="24"/>
        </w:rPr>
        <w:t>n, advice and guidance (CEIAG) is an essential part of the holistic support we give to our high achieving and ambitious students throughout their time with us from Year 7 to Year 13.</w:t>
      </w:r>
    </w:p>
    <w:p w:rsidR="002C1EB6" w:rsidRPr="00BA328A" w:rsidRDefault="002C1EB6">
      <w:pPr>
        <w:spacing w:after="0" w:line="240" w:lineRule="auto"/>
        <w:rPr>
          <w:sz w:val="24"/>
          <w:szCs w:val="24"/>
        </w:rPr>
      </w:pPr>
    </w:p>
    <w:p w:rsidR="002C1EB6" w:rsidRPr="00BA328A" w:rsidRDefault="00062662">
      <w:pPr>
        <w:spacing w:after="0" w:line="240" w:lineRule="auto"/>
        <w:rPr>
          <w:sz w:val="24"/>
          <w:szCs w:val="24"/>
        </w:rPr>
      </w:pPr>
      <w:r w:rsidRPr="00BA328A">
        <w:rPr>
          <w:sz w:val="24"/>
          <w:szCs w:val="24"/>
        </w:rPr>
        <w:t>St Michael’s CEIAG policy is underpinned by the Catholic ethos of our sc</w:t>
      </w:r>
      <w:r w:rsidRPr="00BA328A">
        <w:rPr>
          <w:sz w:val="24"/>
          <w:szCs w:val="24"/>
        </w:rPr>
        <w:t>hool and is integrated into our curriculum of teaching and learning, formed in partnership with students and their parents or carers, and from the expertise of our staff and external professionals working in the school.</w:t>
      </w:r>
    </w:p>
    <w:p w:rsidR="002C1EB6" w:rsidRPr="00BA328A" w:rsidRDefault="002C1EB6">
      <w:pPr>
        <w:spacing w:after="0" w:line="240" w:lineRule="auto"/>
        <w:rPr>
          <w:sz w:val="24"/>
          <w:szCs w:val="24"/>
        </w:rPr>
      </w:pPr>
    </w:p>
    <w:p w:rsidR="002C1EB6" w:rsidRPr="00BA328A" w:rsidRDefault="002C1EB6">
      <w:pPr>
        <w:spacing w:after="0" w:line="240" w:lineRule="auto"/>
        <w:rPr>
          <w:sz w:val="24"/>
          <w:szCs w:val="24"/>
        </w:rPr>
      </w:pPr>
    </w:p>
    <w:p w:rsidR="002C1EB6" w:rsidRPr="00BA328A" w:rsidRDefault="00062662">
      <w:pPr>
        <w:spacing w:after="0" w:line="240" w:lineRule="auto"/>
        <w:rPr>
          <w:sz w:val="24"/>
          <w:szCs w:val="24"/>
          <w:u w:val="single"/>
        </w:rPr>
      </w:pPr>
      <w:r w:rsidRPr="00BA328A">
        <w:rPr>
          <w:sz w:val="24"/>
          <w:szCs w:val="24"/>
          <w:u w:val="single"/>
        </w:rPr>
        <w:t>Entitlement</w:t>
      </w:r>
    </w:p>
    <w:p w:rsidR="002C1EB6" w:rsidRPr="00BA328A" w:rsidRDefault="002C1EB6">
      <w:pPr>
        <w:spacing w:after="0" w:line="240" w:lineRule="auto"/>
        <w:rPr>
          <w:sz w:val="24"/>
          <w:szCs w:val="24"/>
        </w:rPr>
      </w:pPr>
    </w:p>
    <w:p w:rsidR="002C1EB6" w:rsidRPr="00BA328A" w:rsidRDefault="00062662">
      <w:pPr>
        <w:spacing w:after="0" w:line="240" w:lineRule="auto"/>
        <w:rPr>
          <w:sz w:val="24"/>
          <w:szCs w:val="24"/>
        </w:rPr>
      </w:pPr>
      <w:r w:rsidRPr="00BA328A">
        <w:rPr>
          <w:sz w:val="24"/>
          <w:szCs w:val="24"/>
        </w:rPr>
        <w:t>Every student at St M</w:t>
      </w:r>
      <w:r w:rsidRPr="00BA328A">
        <w:rPr>
          <w:sz w:val="24"/>
          <w:szCs w:val="24"/>
        </w:rPr>
        <w:t xml:space="preserve">ichael’s is entitled to a personalised, impartial and inspirational programme of careers education.  The programme is delivered through varied activities and methods, such as assemblies; tutorials; PSHE; Citizenship; occupational, educational and training </w:t>
      </w:r>
      <w:r w:rsidRPr="00BA328A">
        <w:rPr>
          <w:sz w:val="24"/>
          <w:szCs w:val="24"/>
        </w:rPr>
        <w:t>themed presentations; visits to universities and careers fairs; employer-led events; work experience, and confidential and impartial meetings with our careers adviser.  Additionally, several events are arranged for students and their parents, on topics suc</w:t>
      </w:r>
      <w:r w:rsidRPr="00BA328A">
        <w:rPr>
          <w:sz w:val="24"/>
          <w:szCs w:val="24"/>
        </w:rPr>
        <w:t>h as higher education, student finance, apprenticeships, STEM careers and employability.</w:t>
      </w:r>
    </w:p>
    <w:p w:rsidR="002C1EB6" w:rsidRPr="00BA328A" w:rsidRDefault="002C1EB6">
      <w:pPr>
        <w:spacing w:after="0" w:line="240" w:lineRule="auto"/>
        <w:rPr>
          <w:sz w:val="24"/>
          <w:szCs w:val="24"/>
        </w:rPr>
      </w:pPr>
    </w:p>
    <w:p w:rsidR="002C1EB6" w:rsidRPr="00BA328A" w:rsidRDefault="00062662">
      <w:pPr>
        <w:spacing w:after="0" w:line="240" w:lineRule="auto"/>
        <w:rPr>
          <w:sz w:val="24"/>
          <w:szCs w:val="24"/>
        </w:rPr>
      </w:pPr>
      <w:r w:rsidRPr="00BA328A">
        <w:rPr>
          <w:sz w:val="24"/>
          <w:szCs w:val="24"/>
        </w:rPr>
        <w:t>Pupils attending the School are in their careers programme entitled to:</w:t>
      </w:r>
    </w:p>
    <w:p w:rsidR="002C1EB6" w:rsidRPr="00BA328A" w:rsidRDefault="00062662">
      <w:pPr>
        <w:numPr>
          <w:ilvl w:val="0"/>
          <w:numId w:val="5"/>
        </w:numPr>
        <w:pBdr>
          <w:top w:val="nil"/>
          <w:left w:val="nil"/>
          <w:bottom w:val="nil"/>
          <w:right w:val="nil"/>
          <w:between w:val="nil"/>
        </w:pBdr>
        <w:spacing w:after="0" w:line="240" w:lineRule="auto"/>
        <w:rPr>
          <w:sz w:val="24"/>
          <w:szCs w:val="24"/>
        </w:rPr>
      </w:pPr>
      <w:r w:rsidRPr="00BA328A">
        <w:rPr>
          <w:sz w:val="24"/>
          <w:szCs w:val="24"/>
        </w:rPr>
        <w:t>Receive a stable careers programme from Year 7 that continues until the end of Year 13</w:t>
      </w:r>
    </w:p>
    <w:p w:rsidR="002C1EB6" w:rsidRPr="00BA328A" w:rsidRDefault="00062662">
      <w:pPr>
        <w:numPr>
          <w:ilvl w:val="0"/>
          <w:numId w:val="5"/>
        </w:numPr>
        <w:pBdr>
          <w:top w:val="nil"/>
          <w:left w:val="nil"/>
          <w:bottom w:val="nil"/>
          <w:right w:val="nil"/>
          <w:between w:val="nil"/>
        </w:pBdr>
        <w:spacing w:after="0" w:line="240" w:lineRule="auto"/>
        <w:rPr>
          <w:sz w:val="24"/>
          <w:szCs w:val="24"/>
        </w:rPr>
      </w:pPr>
      <w:r w:rsidRPr="00BA328A">
        <w:rPr>
          <w:sz w:val="24"/>
          <w:szCs w:val="24"/>
        </w:rPr>
        <w:t>Receive relevant careers guidance and have access to independent careers information and guidance, including labour market data where relevant</w:t>
      </w:r>
    </w:p>
    <w:p w:rsidR="002C1EB6" w:rsidRPr="00BA328A" w:rsidRDefault="00062662">
      <w:pPr>
        <w:numPr>
          <w:ilvl w:val="0"/>
          <w:numId w:val="5"/>
        </w:numPr>
        <w:pBdr>
          <w:top w:val="nil"/>
          <w:left w:val="nil"/>
          <w:bottom w:val="nil"/>
          <w:right w:val="nil"/>
          <w:between w:val="nil"/>
        </w:pBdr>
        <w:spacing w:after="0" w:line="240" w:lineRule="auto"/>
        <w:rPr>
          <w:sz w:val="24"/>
          <w:szCs w:val="24"/>
        </w:rPr>
      </w:pPr>
      <w:r w:rsidRPr="00BA328A">
        <w:rPr>
          <w:sz w:val="24"/>
          <w:szCs w:val="24"/>
        </w:rPr>
        <w:t xml:space="preserve">Receive personal </w:t>
      </w:r>
      <w:r w:rsidRPr="00BA328A">
        <w:rPr>
          <w:sz w:val="24"/>
          <w:szCs w:val="24"/>
        </w:rPr>
        <w:t xml:space="preserve">and independent </w:t>
      </w:r>
      <w:r w:rsidRPr="00BA328A">
        <w:rPr>
          <w:sz w:val="24"/>
          <w:szCs w:val="24"/>
        </w:rPr>
        <w:t>advice that helps pupils to achieve their individual careers goal – whether this</w:t>
      </w:r>
      <w:r w:rsidRPr="00BA328A">
        <w:rPr>
          <w:sz w:val="24"/>
          <w:szCs w:val="24"/>
        </w:rPr>
        <w:t xml:space="preserve"> is Higher Education, an apprenticeship or employment</w:t>
      </w:r>
    </w:p>
    <w:p w:rsidR="002C1EB6" w:rsidRPr="00BA328A" w:rsidRDefault="00062662">
      <w:pPr>
        <w:numPr>
          <w:ilvl w:val="0"/>
          <w:numId w:val="5"/>
        </w:numPr>
        <w:pBdr>
          <w:top w:val="nil"/>
          <w:left w:val="nil"/>
          <w:bottom w:val="nil"/>
          <w:right w:val="nil"/>
          <w:between w:val="nil"/>
        </w:pBdr>
        <w:spacing w:after="0" w:line="240" w:lineRule="auto"/>
        <w:rPr>
          <w:sz w:val="24"/>
          <w:szCs w:val="24"/>
        </w:rPr>
      </w:pPr>
      <w:r w:rsidRPr="00BA328A">
        <w:rPr>
          <w:sz w:val="24"/>
          <w:szCs w:val="24"/>
        </w:rPr>
        <w:t>Be equipped with the necessary skills to prosper in Higher Education and employment</w:t>
      </w:r>
    </w:p>
    <w:p w:rsidR="002C1EB6" w:rsidRPr="00BA328A" w:rsidRDefault="00062662">
      <w:pPr>
        <w:numPr>
          <w:ilvl w:val="0"/>
          <w:numId w:val="5"/>
        </w:numPr>
        <w:pBdr>
          <w:top w:val="nil"/>
          <w:left w:val="nil"/>
          <w:bottom w:val="nil"/>
          <w:right w:val="nil"/>
          <w:between w:val="nil"/>
        </w:pBdr>
        <w:spacing w:after="0" w:line="240" w:lineRule="auto"/>
        <w:rPr>
          <w:sz w:val="24"/>
          <w:szCs w:val="24"/>
        </w:rPr>
      </w:pPr>
      <w:r w:rsidRPr="00BA328A">
        <w:rPr>
          <w:sz w:val="24"/>
          <w:szCs w:val="24"/>
        </w:rPr>
        <w:t>Have the relevant knowledge to make realistic and achievable goals based on their own interests and skills, whilst tak</w:t>
      </w:r>
      <w:r w:rsidRPr="00BA328A">
        <w:rPr>
          <w:sz w:val="24"/>
          <w:szCs w:val="24"/>
        </w:rPr>
        <w:t>ing into account local job market information and relevant entry requirements</w:t>
      </w:r>
    </w:p>
    <w:p w:rsidR="002C1EB6" w:rsidRPr="00BA328A" w:rsidRDefault="00062662">
      <w:pPr>
        <w:numPr>
          <w:ilvl w:val="0"/>
          <w:numId w:val="5"/>
        </w:numPr>
        <w:pBdr>
          <w:top w:val="nil"/>
          <w:left w:val="nil"/>
          <w:bottom w:val="nil"/>
          <w:right w:val="nil"/>
          <w:between w:val="nil"/>
        </w:pBdr>
        <w:spacing w:after="0" w:line="240" w:lineRule="auto"/>
        <w:rPr>
          <w:sz w:val="24"/>
          <w:szCs w:val="24"/>
        </w:rPr>
      </w:pPr>
      <w:r w:rsidRPr="00BA328A">
        <w:rPr>
          <w:sz w:val="24"/>
          <w:szCs w:val="24"/>
        </w:rPr>
        <w:t>Receive up-to-date information about careers and skill-development opportunities</w:t>
      </w:r>
    </w:p>
    <w:p w:rsidR="002C1EB6" w:rsidRPr="00BA328A" w:rsidRDefault="00062662">
      <w:pPr>
        <w:numPr>
          <w:ilvl w:val="0"/>
          <w:numId w:val="5"/>
        </w:numPr>
        <w:pBdr>
          <w:top w:val="nil"/>
          <w:left w:val="nil"/>
          <w:bottom w:val="nil"/>
          <w:right w:val="nil"/>
          <w:between w:val="nil"/>
        </w:pBdr>
        <w:spacing w:after="0" w:line="240" w:lineRule="auto"/>
        <w:rPr>
          <w:sz w:val="24"/>
          <w:szCs w:val="24"/>
        </w:rPr>
      </w:pPr>
      <w:r w:rsidRPr="00BA328A">
        <w:rPr>
          <w:sz w:val="24"/>
          <w:szCs w:val="24"/>
        </w:rPr>
        <w:lastRenderedPageBreak/>
        <w:t>Understand how different subjects help keep different options open</w:t>
      </w:r>
    </w:p>
    <w:p w:rsidR="002C1EB6" w:rsidRPr="00BA328A" w:rsidRDefault="00062662">
      <w:pPr>
        <w:numPr>
          <w:ilvl w:val="0"/>
          <w:numId w:val="5"/>
        </w:numPr>
        <w:pBdr>
          <w:top w:val="nil"/>
          <w:left w:val="nil"/>
          <w:bottom w:val="nil"/>
          <w:right w:val="nil"/>
          <w:between w:val="nil"/>
        </w:pBdr>
        <w:spacing w:after="0" w:line="240" w:lineRule="auto"/>
        <w:rPr>
          <w:sz w:val="24"/>
          <w:szCs w:val="24"/>
        </w:rPr>
      </w:pPr>
      <w:r w:rsidRPr="00BA328A">
        <w:rPr>
          <w:sz w:val="24"/>
          <w:szCs w:val="24"/>
        </w:rPr>
        <w:t>Have access to additional help</w:t>
      </w:r>
      <w:r w:rsidRPr="00BA328A">
        <w:rPr>
          <w:sz w:val="24"/>
          <w:szCs w:val="24"/>
        </w:rPr>
        <w:t>, whether this need is generated from a change of decisions, personal circumstance or additional needs</w:t>
      </w:r>
    </w:p>
    <w:p w:rsidR="002C1EB6" w:rsidRPr="00BA328A" w:rsidRDefault="00062662">
      <w:pPr>
        <w:numPr>
          <w:ilvl w:val="0"/>
          <w:numId w:val="5"/>
        </w:numPr>
        <w:pBdr>
          <w:top w:val="nil"/>
          <w:left w:val="nil"/>
          <w:bottom w:val="nil"/>
          <w:right w:val="nil"/>
          <w:between w:val="nil"/>
        </w:pBdr>
        <w:spacing w:after="0" w:line="240" w:lineRule="auto"/>
        <w:rPr>
          <w:sz w:val="24"/>
          <w:szCs w:val="24"/>
        </w:rPr>
      </w:pPr>
      <w:r w:rsidRPr="00BA328A">
        <w:rPr>
          <w:sz w:val="24"/>
          <w:szCs w:val="24"/>
        </w:rPr>
        <w:t>Have at least one meaningful and helpful encounter with employers in every year that they are at the school</w:t>
      </w:r>
    </w:p>
    <w:p w:rsidR="002C1EB6" w:rsidRPr="00BA328A" w:rsidRDefault="00062662">
      <w:pPr>
        <w:numPr>
          <w:ilvl w:val="0"/>
          <w:numId w:val="5"/>
        </w:numPr>
        <w:pBdr>
          <w:top w:val="nil"/>
          <w:left w:val="nil"/>
          <w:bottom w:val="nil"/>
          <w:right w:val="nil"/>
          <w:between w:val="nil"/>
        </w:pBdr>
        <w:spacing w:after="0" w:line="240" w:lineRule="auto"/>
        <w:rPr>
          <w:sz w:val="24"/>
          <w:szCs w:val="24"/>
        </w:rPr>
      </w:pPr>
      <w:r w:rsidRPr="00BA328A">
        <w:rPr>
          <w:sz w:val="24"/>
          <w:szCs w:val="24"/>
        </w:rPr>
        <w:t>Have at least two meaningful and helpful encounters with other education or training providers during each key stage</w:t>
      </w:r>
    </w:p>
    <w:p w:rsidR="002C1EB6" w:rsidRPr="00BA328A" w:rsidRDefault="00062662">
      <w:pPr>
        <w:numPr>
          <w:ilvl w:val="0"/>
          <w:numId w:val="5"/>
        </w:numPr>
        <w:pBdr>
          <w:top w:val="nil"/>
          <w:left w:val="nil"/>
          <w:bottom w:val="nil"/>
          <w:right w:val="nil"/>
          <w:between w:val="nil"/>
        </w:pBdr>
        <w:spacing w:after="0" w:line="240" w:lineRule="auto"/>
        <w:rPr>
          <w:sz w:val="24"/>
          <w:szCs w:val="24"/>
        </w:rPr>
      </w:pPr>
      <w:r w:rsidRPr="00BA328A">
        <w:rPr>
          <w:sz w:val="24"/>
          <w:szCs w:val="24"/>
        </w:rPr>
        <w:t>Have a minimum of two weeks’ work experience</w:t>
      </w:r>
    </w:p>
    <w:p w:rsidR="002C1EB6" w:rsidRPr="00BA328A" w:rsidRDefault="002C1EB6">
      <w:pPr>
        <w:spacing w:after="0" w:line="240" w:lineRule="auto"/>
        <w:rPr>
          <w:sz w:val="24"/>
          <w:szCs w:val="24"/>
        </w:rPr>
      </w:pPr>
    </w:p>
    <w:p w:rsidR="002C1EB6" w:rsidRPr="00BA328A" w:rsidRDefault="00062662">
      <w:pPr>
        <w:spacing w:after="0" w:line="240" w:lineRule="auto"/>
        <w:rPr>
          <w:sz w:val="24"/>
          <w:szCs w:val="24"/>
        </w:rPr>
      </w:pPr>
      <w:r w:rsidRPr="00BA328A">
        <w:rPr>
          <w:sz w:val="24"/>
          <w:szCs w:val="24"/>
        </w:rPr>
        <w:t>Pupils are expected to:</w:t>
      </w:r>
    </w:p>
    <w:p w:rsidR="002C1EB6" w:rsidRPr="00BA328A" w:rsidRDefault="00062662">
      <w:pPr>
        <w:numPr>
          <w:ilvl w:val="0"/>
          <w:numId w:val="6"/>
        </w:numPr>
        <w:pBdr>
          <w:top w:val="nil"/>
          <w:left w:val="nil"/>
          <w:bottom w:val="nil"/>
          <w:right w:val="nil"/>
          <w:between w:val="nil"/>
        </w:pBdr>
        <w:spacing w:after="0" w:line="240" w:lineRule="auto"/>
        <w:rPr>
          <w:sz w:val="24"/>
          <w:szCs w:val="24"/>
        </w:rPr>
      </w:pPr>
      <w:r w:rsidRPr="00BA328A">
        <w:rPr>
          <w:sz w:val="24"/>
          <w:szCs w:val="24"/>
        </w:rPr>
        <w:t>Fully engage with careers lessons and activities</w:t>
      </w:r>
    </w:p>
    <w:p w:rsidR="002C1EB6" w:rsidRPr="00BA328A" w:rsidRDefault="00062662">
      <w:pPr>
        <w:numPr>
          <w:ilvl w:val="0"/>
          <w:numId w:val="6"/>
        </w:numPr>
        <w:pBdr>
          <w:top w:val="nil"/>
          <w:left w:val="nil"/>
          <w:bottom w:val="nil"/>
          <w:right w:val="nil"/>
          <w:between w:val="nil"/>
        </w:pBdr>
        <w:spacing w:after="0" w:line="240" w:lineRule="auto"/>
        <w:rPr>
          <w:sz w:val="24"/>
          <w:szCs w:val="24"/>
        </w:rPr>
      </w:pPr>
      <w:r w:rsidRPr="00BA328A">
        <w:rPr>
          <w:sz w:val="24"/>
          <w:szCs w:val="24"/>
        </w:rPr>
        <w:t>Utilise the availabl</w:t>
      </w:r>
      <w:r w:rsidRPr="00BA328A">
        <w:rPr>
          <w:sz w:val="24"/>
          <w:szCs w:val="24"/>
        </w:rPr>
        <w:t>e careers resources</w:t>
      </w:r>
    </w:p>
    <w:p w:rsidR="002C1EB6" w:rsidRPr="00BA328A" w:rsidRDefault="00062662">
      <w:pPr>
        <w:numPr>
          <w:ilvl w:val="0"/>
          <w:numId w:val="6"/>
        </w:numPr>
        <w:pBdr>
          <w:top w:val="nil"/>
          <w:left w:val="nil"/>
          <w:bottom w:val="nil"/>
          <w:right w:val="nil"/>
          <w:between w:val="nil"/>
        </w:pBdr>
        <w:spacing w:after="0" w:line="240" w:lineRule="auto"/>
        <w:rPr>
          <w:sz w:val="24"/>
          <w:szCs w:val="24"/>
        </w:rPr>
      </w:pPr>
      <w:bookmarkStart w:id="2" w:name="_heading=h.gjdgxs" w:colFirst="0" w:colLast="0"/>
      <w:bookmarkEnd w:id="2"/>
      <w:r w:rsidRPr="00BA328A">
        <w:rPr>
          <w:sz w:val="24"/>
          <w:szCs w:val="24"/>
        </w:rPr>
        <w:t xml:space="preserve">Use </w:t>
      </w:r>
      <w:proofErr w:type="spellStart"/>
      <w:r w:rsidRPr="00BA328A">
        <w:rPr>
          <w:sz w:val="24"/>
          <w:szCs w:val="24"/>
        </w:rPr>
        <w:t>Unifrog</w:t>
      </w:r>
      <w:proofErr w:type="spellEnd"/>
      <w:r w:rsidRPr="00BA328A">
        <w:rPr>
          <w:sz w:val="24"/>
          <w:szCs w:val="24"/>
        </w:rPr>
        <w:t xml:space="preserve"> to record careers-related skills, participation and research, and reflect upon what has been learnt</w:t>
      </w:r>
    </w:p>
    <w:p w:rsidR="002C1EB6" w:rsidRPr="00BA328A" w:rsidRDefault="00062662">
      <w:pPr>
        <w:numPr>
          <w:ilvl w:val="0"/>
          <w:numId w:val="6"/>
        </w:numPr>
        <w:pBdr>
          <w:top w:val="nil"/>
          <w:left w:val="nil"/>
          <w:bottom w:val="nil"/>
          <w:right w:val="nil"/>
          <w:between w:val="nil"/>
        </w:pBdr>
        <w:spacing w:after="0" w:line="240" w:lineRule="auto"/>
        <w:rPr>
          <w:sz w:val="24"/>
          <w:szCs w:val="24"/>
        </w:rPr>
      </w:pPr>
      <w:r w:rsidRPr="00BA328A">
        <w:rPr>
          <w:sz w:val="24"/>
          <w:szCs w:val="24"/>
        </w:rPr>
        <w:t>Identify and set goals for the future</w:t>
      </w:r>
    </w:p>
    <w:p w:rsidR="002C1EB6" w:rsidRPr="00BA328A" w:rsidRDefault="00062662">
      <w:pPr>
        <w:numPr>
          <w:ilvl w:val="0"/>
          <w:numId w:val="6"/>
        </w:numPr>
        <w:pBdr>
          <w:top w:val="nil"/>
          <w:left w:val="nil"/>
          <w:bottom w:val="nil"/>
          <w:right w:val="nil"/>
          <w:between w:val="nil"/>
        </w:pBdr>
        <w:spacing w:after="0" w:line="240" w:lineRule="auto"/>
        <w:rPr>
          <w:sz w:val="24"/>
          <w:szCs w:val="24"/>
        </w:rPr>
      </w:pPr>
      <w:r w:rsidRPr="00BA328A">
        <w:rPr>
          <w:sz w:val="24"/>
          <w:szCs w:val="24"/>
        </w:rPr>
        <w:t>Actively participate in workshops, presentations and visits from external employers or providers</w:t>
      </w:r>
    </w:p>
    <w:p w:rsidR="002C1EB6" w:rsidRPr="00BA328A" w:rsidRDefault="00062662">
      <w:pPr>
        <w:numPr>
          <w:ilvl w:val="0"/>
          <w:numId w:val="6"/>
        </w:numPr>
        <w:pBdr>
          <w:top w:val="nil"/>
          <w:left w:val="nil"/>
          <w:bottom w:val="nil"/>
          <w:right w:val="nil"/>
          <w:between w:val="nil"/>
        </w:pBdr>
        <w:spacing w:after="0" w:line="240" w:lineRule="auto"/>
        <w:rPr>
          <w:sz w:val="24"/>
          <w:szCs w:val="24"/>
        </w:rPr>
      </w:pPr>
      <w:r w:rsidRPr="00BA328A">
        <w:rPr>
          <w:sz w:val="24"/>
          <w:szCs w:val="24"/>
        </w:rPr>
        <w:t>Attend informative events such as Options Evening, Careers Fair and Post-18 Progression Evening</w:t>
      </w:r>
    </w:p>
    <w:p w:rsidR="002C1EB6" w:rsidRPr="00BA328A" w:rsidRDefault="00062662">
      <w:pPr>
        <w:numPr>
          <w:ilvl w:val="0"/>
          <w:numId w:val="6"/>
        </w:numPr>
        <w:pBdr>
          <w:top w:val="nil"/>
          <w:left w:val="nil"/>
          <w:bottom w:val="nil"/>
          <w:right w:val="nil"/>
          <w:between w:val="nil"/>
        </w:pBdr>
        <w:spacing w:after="0" w:line="240" w:lineRule="auto"/>
        <w:rPr>
          <w:sz w:val="24"/>
          <w:szCs w:val="24"/>
        </w:rPr>
      </w:pPr>
      <w:r w:rsidRPr="00BA328A">
        <w:rPr>
          <w:sz w:val="24"/>
          <w:szCs w:val="24"/>
        </w:rPr>
        <w:t>Use study and research spaces such as the library and Sixth For</w:t>
      </w:r>
      <w:r w:rsidRPr="00BA328A">
        <w:rPr>
          <w:sz w:val="24"/>
          <w:szCs w:val="24"/>
        </w:rPr>
        <w:t>m Careers Library appropriately and with respect for other users</w:t>
      </w:r>
    </w:p>
    <w:p w:rsidR="002C1EB6" w:rsidRPr="00BA328A" w:rsidRDefault="00062662">
      <w:pPr>
        <w:numPr>
          <w:ilvl w:val="0"/>
          <w:numId w:val="6"/>
        </w:numPr>
        <w:pBdr>
          <w:top w:val="nil"/>
          <w:left w:val="nil"/>
          <w:bottom w:val="nil"/>
          <w:right w:val="nil"/>
          <w:between w:val="nil"/>
        </w:pBdr>
        <w:spacing w:after="0" w:line="240" w:lineRule="auto"/>
        <w:rPr>
          <w:sz w:val="24"/>
          <w:szCs w:val="24"/>
        </w:rPr>
      </w:pPr>
      <w:r w:rsidRPr="00BA328A">
        <w:rPr>
          <w:sz w:val="24"/>
          <w:szCs w:val="24"/>
        </w:rPr>
        <w:t>Take advantage of opportunities offered outside school, such as school trips and projects</w:t>
      </w:r>
    </w:p>
    <w:p w:rsidR="002C1EB6" w:rsidRPr="00BA328A" w:rsidRDefault="002C1EB6">
      <w:pPr>
        <w:spacing w:after="0" w:line="240" w:lineRule="auto"/>
        <w:rPr>
          <w:sz w:val="24"/>
          <w:szCs w:val="24"/>
        </w:rPr>
      </w:pPr>
    </w:p>
    <w:p w:rsidR="002C1EB6" w:rsidRPr="00BA328A" w:rsidRDefault="00062662">
      <w:pPr>
        <w:spacing w:after="0" w:line="240" w:lineRule="auto"/>
        <w:rPr>
          <w:sz w:val="24"/>
          <w:szCs w:val="24"/>
        </w:rPr>
      </w:pPr>
      <w:r w:rsidRPr="00BA328A">
        <w:rPr>
          <w:sz w:val="24"/>
          <w:szCs w:val="24"/>
        </w:rPr>
        <w:t>Parents are entitled to have:</w:t>
      </w:r>
    </w:p>
    <w:p w:rsidR="002C1EB6" w:rsidRPr="00BA328A" w:rsidRDefault="00062662">
      <w:pPr>
        <w:numPr>
          <w:ilvl w:val="0"/>
          <w:numId w:val="1"/>
        </w:numPr>
        <w:pBdr>
          <w:top w:val="nil"/>
          <w:left w:val="nil"/>
          <w:bottom w:val="nil"/>
          <w:right w:val="nil"/>
          <w:between w:val="nil"/>
        </w:pBdr>
        <w:spacing w:after="0" w:line="240" w:lineRule="auto"/>
        <w:rPr>
          <w:sz w:val="24"/>
          <w:szCs w:val="24"/>
        </w:rPr>
      </w:pPr>
      <w:r w:rsidRPr="00BA328A">
        <w:rPr>
          <w:sz w:val="24"/>
          <w:szCs w:val="24"/>
        </w:rPr>
        <w:t>The opportunity to contact the independent careers advisor and careers</w:t>
      </w:r>
      <w:r w:rsidRPr="00BA328A">
        <w:rPr>
          <w:sz w:val="24"/>
          <w:szCs w:val="24"/>
        </w:rPr>
        <w:t xml:space="preserve"> lead to discuss the School’s provisions</w:t>
      </w:r>
    </w:p>
    <w:p w:rsidR="002C1EB6" w:rsidRPr="00BA328A" w:rsidRDefault="00062662">
      <w:pPr>
        <w:numPr>
          <w:ilvl w:val="0"/>
          <w:numId w:val="1"/>
        </w:numPr>
        <w:pBdr>
          <w:top w:val="nil"/>
          <w:left w:val="nil"/>
          <w:bottom w:val="nil"/>
          <w:right w:val="nil"/>
          <w:between w:val="nil"/>
        </w:pBdr>
        <w:spacing w:after="0" w:line="240" w:lineRule="auto"/>
        <w:rPr>
          <w:sz w:val="24"/>
          <w:szCs w:val="24"/>
        </w:rPr>
      </w:pPr>
      <w:r w:rsidRPr="00BA328A">
        <w:rPr>
          <w:sz w:val="24"/>
          <w:szCs w:val="24"/>
        </w:rPr>
        <w:t xml:space="preserve">Access to information and guidance on careers, including details of </w:t>
      </w:r>
      <w:r w:rsidRPr="00BA328A">
        <w:rPr>
          <w:sz w:val="24"/>
          <w:szCs w:val="24"/>
        </w:rPr>
        <w:t>our careers programme, information about choosing options</w:t>
      </w:r>
      <w:r w:rsidRPr="00BA328A">
        <w:rPr>
          <w:sz w:val="24"/>
          <w:szCs w:val="24"/>
        </w:rPr>
        <w:t xml:space="preserve">, UCAS, work experience and pupil finance, through informative events for parents and the </w:t>
      </w:r>
      <w:r w:rsidRPr="00BA328A">
        <w:rPr>
          <w:sz w:val="24"/>
          <w:szCs w:val="24"/>
        </w:rPr>
        <w:t>Careers section of the school website</w:t>
      </w:r>
    </w:p>
    <w:p w:rsidR="002C1EB6" w:rsidRPr="00BA328A" w:rsidRDefault="002C1EB6">
      <w:pPr>
        <w:spacing w:after="0" w:line="240" w:lineRule="auto"/>
        <w:rPr>
          <w:sz w:val="24"/>
          <w:szCs w:val="24"/>
        </w:rPr>
      </w:pPr>
    </w:p>
    <w:p w:rsidR="002C1EB6" w:rsidRPr="00BA328A" w:rsidRDefault="002C1EB6">
      <w:pPr>
        <w:spacing w:after="0" w:line="240" w:lineRule="auto"/>
        <w:rPr>
          <w:sz w:val="24"/>
          <w:szCs w:val="24"/>
        </w:rPr>
      </w:pPr>
    </w:p>
    <w:p w:rsidR="002C1EB6" w:rsidRPr="00BA328A" w:rsidRDefault="00062662">
      <w:pPr>
        <w:spacing w:after="0" w:line="240" w:lineRule="auto"/>
        <w:rPr>
          <w:sz w:val="24"/>
          <w:szCs w:val="24"/>
          <w:u w:val="single"/>
        </w:rPr>
      </w:pPr>
      <w:r w:rsidRPr="00BA328A">
        <w:rPr>
          <w:sz w:val="24"/>
          <w:szCs w:val="24"/>
          <w:u w:val="single"/>
        </w:rPr>
        <w:t>Objectives</w:t>
      </w:r>
    </w:p>
    <w:p w:rsidR="002C1EB6" w:rsidRPr="00BA328A" w:rsidRDefault="002C1EB6">
      <w:pPr>
        <w:spacing w:after="0" w:line="240" w:lineRule="auto"/>
        <w:rPr>
          <w:sz w:val="24"/>
          <w:szCs w:val="24"/>
        </w:rPr>
      </w:pPr>
    </w:p>
    <w:p w:rsidR="002C1EB6" w:rsidRPr="00BA328A" w:rsidRDefault="00062662">
      <w:pPr>
        <w:spacing w:after="0" w:line="240" w:lineRule="auto"/>
        <w:rPr>
          <w:sz w:val="24"/>
          <w:szCs w:val="24"/>
        </w:rPr>
      </w:pPr>
      <w:r w:rsidRPr="00BA328A">
        <w:rPr>
          <w:sz w:val="24"/>
          <w:szCs w:val="24"/>
        </w:rPr>
        <w:t>Our careers programme seeks to:</w:t>
      </w:r>
    </w:p>
    <w:p w:rsidR="002C1EB6" w:rsidRPr="00BA328A" w:rsidRDefault="00062662">
      <w:pPr>
        <w:numPr>
          <w:ilvl w:val="0"/>
          <w:numId w:val="4"/>
        </w:numPr>
        <w:pBdr>
          <w:top w:val="nil"/>
          <w:left w:val="nil"/>
          <w:bottom w:val="nil"/>
          <w:right w:val="nil"/>
          <w:between w:val="nil"/>
        </w:pBdr>
        <w:spacing w:after="0" w:line="240" w:lineRule="auto"/>
        <w:rPr>
          <w:color w:val="000000"/>
          <w:sz w:val="24"/>
          <w:szCs w:val="24"/>
        </w:rPr>
      </w:pPr>
      <w:r w:rsidRPr="00BA328A">
        <w:rPr>
          <w:color w:val="000000"/>
          <w:sz w:val="24"/>
          <w:szCs w:val="24"/>
        </w:rPr>
        <w:t>Inspire and motivate students to fulfil their full potential and develop high aspirations</w:t>
      </w:r>
    </w:p>
    <w:p w:rsidR="002C1EB6" w:rsidRPr="00BA328A" w:rsidRDefault="00062662">
      <w:pPr>
        <w:numPr>
          <w:ilvl w:val="0"/>
          <w:numId w:val="4"/>
        </w:numPr>
        <w:pBdr>
          <w:top w:val="nil"/>
          <w:left w:val="nil"/>
          <w:bottom w:val="nil"/>
          <w:right w:val="nil"/>
          <w:between w:val="nil"/>
        </w:pBdr>
        <w:spacing w:after="0" w:line="240" w:lineRule="auto"/>
        <w:rPr>
          <w:color w:val="000000"/>
          <w:sz w:val="24"/>
          <w:szCs w:val="24"/>
        </w:rPr>
      </w:pPr>
      <w:r w:rsidRPr="00BA328A">
        <w:rPr>
          <w:color w:val="000000"/>
          <w:sz w:val="24"/>
          <w:szCs w:val="24"/>
        </w:rPr>
        <w:t>Develop their skills of leadership, communication, innovation and resilience</w:t>
      </w:r>
    </w:p>
    <w:p w:rsidR="002C1EB6" w:rsidRPr="00BA328A" w:rsidRDefault="00062662">
      <w:pPr>
        <w:numPr>
          <w:ilvl w:val="0"/>
          <w:numId w:val="4"/>
        </w:numPr>
        <w:pBdr>
          <w:top w:val="nil"/>
          <w:left w:val="nil"/>
          <w:bottom w:val="nil"/>
          <w:right w:val="nil"/>
          <w:between w:val="nil"/>
        </w:pBdr>
        <w:spacing w:after="0" w:line="240" w:lineRule="auto"/>
        <w:rPr>
          <w:color w:val="000000"/>
          <w:sz w:val="24"/>
          <w:szCs w:val="24"/>
        </w:rPr>
      </w:pPr>
      <w:r w:rsidRPr="00BA328A">
        <w:rPr>
          <w:color w:val="000000"/>
          <w:sz w:val="24"/>
          <w:szCs w:val="24"/>
        </w:rPr>
        <w:lastRenderedPageBreak/>
        <w:t>Prepare students for transitions and experiences in a world of rapid change</w:t>
      </w:r>
    </w:p>
    <w:p w:rsidR="002C1EB6" w:rsidRPr="00BA328A" w:rsidRDefault="00062662">
      <w:pPr>
        <w:numPr>
          <w:ilvl w:val="0"/>
          <w:numId w:val="4"/>
        </w:numPr>
        <w:pBdr>
          <w:top w:val="nil"/>
          <w:left w:val="nil"/>
          <w:bottom w:val="nil"/>
          <w:right w:val="nil"/>
          <w:between w:val="nil"/>
        </w:pBdr>
        <w:spacing w:after="0" w:line="240" w:lineRule="auto"/>
        <w:rPr>
          <w:color w:val="000000"/>
          <w:sz w:val="24"/>
          <w:szCs w:val="24"/>
        </w:rPr>
      </w:pPr>
      <w:r w:rsidRPr="00BA328A">
        <w:rPr>
          <w:color w:val="000000"/>
          <w:sz w:val="24"/>
          <w:szCs w:val="24"/>
        </w:rPr>
        <w:t>Encourage students to make well informed decisions which are life enhancing and ambitious</w:t>
      </w:r>
    </w:p>
    <w:p w:rsidR="002C1EB6" w:rsidRPr="00BA328A" w:rsidRDefault="002C1EB6">
      <w:pPr>
        <w:spacing w:after="0" w:line="240" w:lineRule="auto"/>
        <w:rPr>
          <w:sz w:val="24"/>
          <w:szCs w:val="24"/>
        </w:rPr>
      </w:pPr>
    </w:p>
    <w:p w:rsidR="002C1EB6" w:rsidRPr="00BA328A" w:rsidRDefault="002C1EB6">
      <w:pPr>
        <w:spacing w:after="0" w:line="240" w:lineRule="auto"/>
        <w:rPr>
          <w:sz w:val="24"/>
          <w:szCs w:val="24"/>
        </w:rPr>
      </w:pPr>
    </w:p>
    <w:p w:rsidR="002C1EB6" w:rsidRPr="00BA328A" w:rsidRDefault="00062662">
      <w:pPr>
        <w:spacing w:after="0" w:line="240" w:lineRule="auto"/>
        <w:rPr>
          <w:sz w:val="24"/>
          <w:szCs w:val="24"/>
          <w:u w:val="single"/>
        </w:rPr>
      </w:pPr>
      <w:r w:rsidRPr="00BA328A">
        <w:rPr>
          <w:sz w:val="24"/>
          <w:szCs w:val="24"/>
          <w:u w:val="single"/>
        </w:rPr>
        <w:t>Gatsby Benchmarks</w:t>
      </w:r>
    </w:p>
    <w:p w:rsidR="002C1EB6" w:rsidRPr="00BA328A" w:rsidRDefault="002C1EB6">
      <w:pPr>
        <w:spacing w:after="0" w:line="240" w:lineRule="auto"/>
        <w:rPr>
          <w:sz w:val="24"/>
          <w:szCs w:val="24"/>
        </w:rPr>
      </w:pPr>
    </w:p>
    <w:p w:rsidR="002C1EB6" w:rsidRPr="00BA328A" w:rsidRDefault="00062662">
      <w:pPr>
        <w:spacing w:after="0" w:line="240" w:lineRule="auto"/>
        <w:rPr>
          <w:sz w:val="24"/>
          <w:szCs w:val="24"/>
        </w:rPr>
      </w:pPr>
      <w:r w:rsidRPr="00BA328A">
        <w:rPr>
          <w:sz w:val="24"/>
          <w:szCs w:val="24"/>
        </w:rPr>
        <w:t>The careers programme at St Michael’s is informed by the latest guida</w:t>
      </w:r>
      <w:r w:rsidRPr="00BA328A">
        <w:rPr>
          <w:sz w:val="24"/>
          <w:szCs w:val="24"/>
        </w:rPr>
        <w:t>nce from the Department for Education’s statutory guidance issued in 2019, encouraging best practice in line with the eight Gatsby benchmarks:</w:t>
      </w:r>
    </w:p>
    <w:p w:rsidR="002C1EB6" w:rsidRPr="00BA328A" w:rsidRDefault="00062662">
      <w:pPr>
        <w:numPr>
          <w:ilvl w:val="0"/>
          <w:numId w:val="2"/>
        </w:numPr>
        <w:pBdr>
          <w:top w:val="nil"/>
          <w:left w:val="nil"/>
          <w:bottom w:val="nil"/>
          <w:right w:val="nil"/>
          <w:between w:val="nil"/>
        </w:pBdr>
        <w:spacing w:after="0" w:line="240" w:lineRule="auto"/>
        <w:rPr>
          <w:color w:val="000000"/>
          <w:sz w:val="24"/>
          <w:szCs w:val="24"/>
        </w:rPr>
      </w:pPr>
      <w:r w:rsidRPr="00BA328A">
        <w:rPr>
          <w:color w:val="000000"/>
          <w:sz w:val="24"/>
          <w:szCs w:val="24"/>
        </w:rPr>
        <w:t xml:space="preserve"> A stable careers programme</w:t>
      </w:r>
    </w:p>
    <w:p w:rsidR="002C1EB6" w:rsidRPr="00BA328A" w:rsidRDefault="00062662">
      <w:pPr>
        <w:numPr>
          <w:ilvl w:val="0"/>
          <w:numId w:val="2"/>
        </w:numPr>
        <w:pBdr>
          <w:top w:val="nil"/>
          <w:left w:val="nil"/>
          <w:bottom w:val="nil"/>
          <w:right w:val="nil"/>
          <w:between w:val="nil"/>
        </w:pBdr>
        <w:spacing w:after="0" w:line="240" w:lineRule="auto"/>
        <w:rPr>
          <w:color w:val="000000"/>
          <w:sz w:val="24"/>
          <w:szCs w:val="24"/>
        </w:rPr>
      </w:pPr>
      <w:r w:rsidRPr="00BA328A">
        <w:rPr>
          <w:color w:val="000000"/>
          <w:sz w:val="24"/>
          <w:szCs w:val="24"/>
        </w:rPr>
        <w:t>Learning from labour market information</w:t>
      </w:r>
    </w:p>
    <w:p w:rsidR="002C1EB6" w:rsidRPr="00BA328A" w:rsidRDefault="00062662">
      <w:pPr>
        <w:numPr>
          <w:ilvl w:val="0"/>
          <w:numId w:val="2"/>
        </w:numPr>
        <w:pBdr>
          <w:top w:val="nil"/>
          <w:left w:val="nil"/>
          <w:bottom w:val="nil"/>
          <w:right w:val="nil"/>
          <w:between w:val="nil"/>
        </w:pBdr>
        <w:spacing w:after="0" w:line="240" w:lineRule="auto"/>
        <w:rPr>
          <w:color w:val="000000"/>
          <w:sz w:val="24"/>
          <w:szCs w:val="24"/>
        </w:rPr>
      </w:pPr>
      <w:r w:rsidRPr="00BA328A">
        <w:rPr>
          <w:color w:val="000000"/>
          <w:sz w:val="24"/>
          <w:szCs w:val="24"/>
        </w:rPr>
        <w:t>Addressing the needs of each student</w:t>
      </w:r>
    </w:p>
    <w:p w:rsidR="002C1EB6" w:rsidRPr="00BA328A" w:rsidRDefault="00062662">
      <w:pPr>
        <w:numPr>
          <w:ilvl w:val="0"/>
          <w:numId w:val="2"/>
        </w:numPr>
        <w:pBdr>
          <w:top w:val="nil"/>
          <w:left w:val="nil"/>
          <w:bottom w:val="nil"/>
          <w:right w:val="nil"/>
          <w:between w:val="nil"/>
        </w:pBdr>
        <w:spacing w:after="0" w:line="240" w:lineRule="auto"/>
        <w:rPr>
          <w:color w:val="000000"/>
          <w:sz w:val="24"/>
          <w:szCs w:val="24"/>
        </w:rPr>
      </w:pPr>
      <w:r w:rsidRPr="00BA328A">
        <w:rPr>
          <w:color w:val="000000"/>
          <w:sz w:val="24"/>
          <w:szCs w:val="24"/>
        </w:rPr>
        <w:t xml:space="preserve">Linking </w:t>
      </w:r>
      <w:r w:rsidRPr="00BA328A">
        <w:rPr>
          <w:color w:val="000000"/>
          <w:sz w:val="24"/>
          <w:szCs w:val="24"/>
        </w:rPr>
        <w:t>curriculum learning to careers</w:t>
      </w:r>
    </w:p>
    <w:p w:rsidR="002C1EB6" w:rsidRPr="00BA328A" w:rsidRDefault="00062662">
      <w:pPr>
        <w:numPr>
          <w:ilvl w:val="0"/>
          <w:numId w:val="2"/>
        </w:numPr>
        <w:pBdr>
          <w:top w:val="nil"/>
          <w:left w:val="nil"/>
          <w:bottom w:val="nil"/>
          <w:right w:val="nil"/>
          <w:between w:val="nil"/>
        </w:pBdr>
        <w:spacing w:after="0" w:line="240" w:lineRule="auto"/>
        <w:rPr>
          <w:color w:val="000000"/>
          <w:sz w:val="24"/>
          <w:szCs w:val="24"/>
        </w:rPr>
      </w:pPr>
      <w:r w:rsidRPr="00BA328A">
        <w:rPr>
          <w:color w:val="000000"/>
          <w:sz w:val="24"/>
          <w:szCs w:val="24"/>
        </w:rPr>
        <w:t>Encounters with employers and employees</w:t>
      </w:r>
    </w:p>
    <w:p w:rsidR="002C1EB6" w:rsidRPr="00BA328A" w:rsidRDefault="00062662">
      <w:pPr>
        <w:numPr>
          <w:ilvl w:val="0"/>
          <w:numId w:val="2"/>
        </w:numPr>
        <w:pBdr>
          <w:top w:val="nil"/>
          <w:left w:val="nil"/>
          <w:bottom w:val="nil"/>
          <w:right w:val="nil"/>
          <w:between w:val="nil"/>
        </w:pBdr>
        <w:spacing w:after="0" w:line="240" w:lineRule="auto"/>
        <w:rPr>
          <w:color w:val="000000"/>
          <w:sz w:val="24"/>
          <w:szCs w:val="24"/>
        </w:rPr>
      </w:pPr>
      <w:r w:rsidRPr="00BA328A">
        <w:rPr>
          <w:color w:val="000000"/>
          <w:sz w:val="24"/>
          <w:szCs w:val="24"/>
        </w:rPr>
        <w:t>Experiences of work places</w:t>
      </w:r>
    </w:p>
    <w:p w:rsidR="002C1EB6" w:rsidRPr="00BA328A" w:rsidRDefault="00062662">
      <w:pPr>
        <w:numPr>
          <w:ilvl w:val="0"/>
          <w:numId w:val="2"/>
        </w:numPr>
        <w:pBdr>
          <w:top w:val="nil"/>
          <w:left w:val="nil"/>
          <w:bottom w:val="nil"/>
          <w:right w:val="nil"/>
          <w:between w:val="nil"/>
        </w:pBdr>
        <w:spacing w:after="0" w:line="240" w:lineRule="auto"/>
        <w:rPr>
          <w:color w:val="000000"/>
          <w:sz w:val="24"/>
          <w:szCs w:val="24"/>
        </w:rPr>
      </w:pPr>
      <w:r w:rsidRPr="00BA328A">
        <w:rPr>
          <w:color w:val="000000"/>
          <w:sz w:val="24"/>
          <w:szCs w:val="24"/>
        </w:rPr>
        <w:t>Encounters with further and higher education</w:t>
      </w:r>
    </w:p>
    <w:p w:rsidR="002C1EB6" w:rsidRPr="00BA328A" w:rsidRDefault="00062662">
      <w:pPr>
        <w:numPr>
          <w:ilvl w:val="0"/>
          <w:numId w:val="2"/>
        </w:numPr>
        <w:pBdr>
          <w:top w:val="nil"/>
          <w:left w:val="nil"/>
          <w:bottom w:val="nil"/>
          <w:right w:val="nil"/>
          <w:between w:val="nil"/>
        </w:pBdr>
        <w:spacing w:after="0" w:line="240" w:lineRule="auto"/>
        <w:rPr>
          <w:color w:val="000000"/>
          <w:sz w:val="24"/>
          <w:szCs w:val="24"/>
        </w:rPr>
      </w:pPr>
      <w:r w:rsidRPr="00BA328A">
        <w:rPr>
          <w:color w:val="000000"/>
          <w:sz w:val="24"/>
          <w:szCs w:val="24"/>
        </w:rPr>
        <w:t>Personal guidance</w:t>
      </w:r>
    </w:p>
    <w:p w:rsidR="002C1EB6" w:rsidRPr="00BA328A" w:rsidRDefault="002C1EB6">
      <w:pPr>
        <w:spacing w:after="0" w:line="240" w:lineRule="auto"/>
        <w:rPr>
          <w:sz w:val="24"/>
          <w:szCs w:val="24"/>
        </w:rPr>
      </w:pPr>
    </w:p>
    <w:p w:rsidR="002C1EB6" w:rsidRPr="00BA328A" w:rsidRDefault="002C1EB6">
      <w:pPr>
        <w:spacing w:after="0" w:line="240" w:lineRule="auto"/>
        <w:rPr>
          <w:sz w:val="24"/>
          <w:szCs w:val="24"/>
        </w:rPr>
      </w:pPr>
    </w:p>
    <w:p w:rsidR="002C1EB6" w:rsidRPr="00BA328A" w:rsidRDefault="00062662">
      <w:pPr>
        <w:spacing w:after="0" w:line="240" w:lineRule="auto"/>
        <w:rPr>
          <w:sz w:val="24"/>
          <w:szCs w:val="24"/>
          <w:u w:val="single"/>
        </w:rPr>
      </w:pPr>
      <w:r w:rsidRPr="00BA328A">
        <w:rPr>
          <w:sz w:val="24"/>
          <w:szCs w:val="24"/>
          <w:u w:val="single"/>
        </w:rPr>
        <w:t>Staffing Responsibilities</w:t>
      </w:r>
    </w:p>
    <w:p w:rsidR="002C1EB6" w:rsidRPr="00BA328A" w:rsidRDefault="002C1EB6">
      <w:pPr>
        <w:spacing w:after="0" w:line="240" w:lineRule="auto"/>
        <w:rPr>
          <w:sz w:val="24"/>
          <w:szCs w:val="24"/>
        </w:rPr>
      </w:pPr>
    </w:p>
    <w:p w:rsidR="002C1EB6" w:rsidRPr="00BA328A" w:rsidRDefault="00062662">
      <w:pPr>
        <w:spacing w:after="0" w:line="240" w:lineRule="auto"/>
        <w:rPr>
          <w:sz w:val="24"/>
          <w:szCs w:val="24"/>
        </w:rPr>
      </w:pPr>
      <w:r w:rsidRPr="00BA328A">
        <w:rPr>
          <w:sz w:val="24"/>
          <w:szCs w:val="24"/>
        </w:rPr>
        <w:t xml:space="preserve">Management for CEIAG at St Michael’s is the responsibility of the Assistant </w:t>
      </w:r>
      <w:proofErr w:type="spellStart"/>
      <w:r w:rsidRPr="00BA328A">
        <w:rPr>
          <w:sz w:val="24"/>
          <w:szCs w:val="24"/>
        </w:rPr>
        <w:t>Headteacher</w:t>
      </w:r>
      <w:proofErr w:type="spellEnd"/>
      <w:r w:rsidRPr="00BA328A">
        <w:rPr>
          <w:sz w:val="24"/>
          <w:szCs w:val="24"/>
        </w:rPr>
        <w:t xml:space="preserve">: Head of the Sixth Form.  As the Careers Lead, the role includes, in conjunction with other staff, overseeing, planning, coordinating, monitoring and reviewing careers </w:t>
      </w:r>
      <w:r w:rsidRPr="00BA328A">
        <w:rPr>
          <w:sz w:val="24"/>
          <w:szCs w:val="24"/>
        </w:rPr>
        <w:t>work across the school.</w:t>
      </w:r>
    </w:p>
    <w:p w:rsidR="002C1EB6" w:rsidRPr="00BA328A" w:rsidRDefault="002C1EB6">
      <w:pPr>
        <w:spacing w:after="0" w:line="240" w:lineRule="auto"/>
        <w:rPr>
          <w:sz w:val="24"/>
          <w:szCs w:val="24"/>
        </w:rPr>
      </w:pPr>
    </w:p>
    <w:p w:rsidR="002C1EB6" w:rsidRPr="00BA328A" w:rsidRDefault="00062662">
      <w:pPr>
        <w:spacing w:after="0" w:line="240" w:lineRule="auto"/>
        <w:rPr>
          <w:sz w:val="24"/>
          <w:szCs w:val="24"/>
        </w:rPr>
      </w:pPr>
      <w:r w:rsidRPr="00BA328A">
        <w:rPr>
          <w:sz w:val="24"/>
          <w:szCs w:val="24"/>
        </w:rPr>
        <w:t>The work of the Careers Lead is supported by the Link Governor for Careers and partnerships with the West London Careers Hub and our school’s Enterprise Advisor.</w:t>
      </w:r>
    </w:p>
    <w:p w:rsidR="002C1EB6" w:rsidRPr="00BA328A" w:rsidRDefault="002C1EB6">
      <w:pPr>
        <w:spacing w:after="0" w:line="240" w:lineRule="auto"/>
        <w:rPr>
          <w:sz w:val="24"/>
          <w:szCs w:val="24"/>
        </w:rPr>
      </w:pPr>
    </w:p>
    <w:p w:rsidR="002C1EB6" w:rsidRPr="00BA328A" w:rsidRDefault="002C1EB6">
      <w:pPr>
        <w:spacing w:after="0" w:line="240" w:lineRule="auto"/>
        <w:rPr>
          <w:sz w:val="24"/>
          <w:szCs w:val="24"/>
        </w:rPr>
      </w:pPr>
    </w:p>
    <w:p w:rsidR="002C1EB6" w:rsidRPr="00BA328A" w:rsidRDefault="00062662">
      <w:pPr>
        <w:spacing w:after="0" w:line="240" w:lineRule="auto"/>
        <w:rPr>
          <w:sz w:val="24"/>
          <w:szCs w:val="24"/>
        </w:rPr>
      </w:pPr>
      <w:r w:rsidRPr="00BA328A">
        <w:rPr>
          <w:sz w:val="24"/>
          <w:szCs w:val="24"/>
          <w:u w:val="single"/>
        </w:rPr>
        <w:t>Careers Programme</w:t>
      </w:r>
    </w:p>
    <w:p w:rsidR="002C1EB6" w:rsidRPr="00BA328A" w:rsidRDefault="002C1EB6">
      <w:pPr>
        <w:spacing w:after="0" w:line="240" w:lineRule="auto"/>
        <w:rPr>
          <w:sz w:val="24"/>
          <w:szCs w:val="24"/>
        </w:rPr>
      </w:pPr>
    </w:p>
    <w:p w:rsidR="002C1EB6" w:rsidRPr="00BA328A" w:rsidRDefault="00062662">
      <w:pPr>
        <w:spacing w:after="0" w:line="240" w:lineRule="auto"/>
        <w:rPr>
          <w:sz w:val="24"/>
          <w:szCs w:val="24"/>
        </w:rPr>
      </w:pPr>
      <w:hyperlink r:id="rId9">
        <w:r w:rsidRPr="00BA328A">
          <w:rPr>
            <w:color w:val="1155CC"/>
            <w:sz w:val="24"/>
            <w:szCs w:val="24"/>
            <w:u w:val="single"/>
          </w:rPr>
          <w:t>Link to current Careers Curriculum</w:t>
        </w:r>
      </w:hyperlink>
    </w:p>
    <w:p w:rsidR="002C1EB6" w:rsidRPr="00BA328A" w:rsidRDefault="002C1EB6">
      <w:pPr>
        <w:spacing w:after="0" w:line="240" w:lineRule="auto"/>
        <w:rPr>
          <w:sz w:val="24"/>
          <w:szCs w:val="24"/>
        </w:rPr>
      </w:pPr>
    </w:p>
    <w:p w:rsidR="002C1EB6" w:rsidRPr="00BA328A" w:rsidRDefault="002C1EB6">
      <w:pPr>
        <w:spacing w:after="0" w:line="240" w:lineRule="auto"/>
        <w:rPr>
          <w:sz w:val="24"/>
          <w:szCs w:val="24"/>
          <w:u w:val="single"/>
        </w:rPr>
      </w:pPr>
    </w:p>
    <w:p w:rsidR="002C1EB6" w:rsidRPr="00BA328A" w:rsidRDefault="00062662">
      <w:pPr>
        <w:spacing w:after="0" w:line="240" w:lineRule="auto"/>
        <w:rPr>
          <w:sz w:val="24"/>
          <w:szCs w:val="24"/>
          <w:u w:val="single"/>
        </w:rPr>
      </w:pPr>
      <w:r w:rsidRPr="00BA328A">
        <w:rPr>
          <w:sz w:val="24"/>
          <w:szCs w:val="24"/>
          <w:u w:val="single"/>
        </w:rPr>
        <w:t>Recording and Tracking Pupil Engagement</w:t>
      </w:r>
    </w:p>
    <w:p w:rsidR="002C1EB6" w:rsidRPr="00BA328A" w:rsidRDefault="002C1EB6">
      <w:pPr>
        <w:spacing w:after="0" w:line="240" w:lineRule="auto"/>
        <w:rPr>
          <w:sz w:val="24"/>
          <w:szCs w:val="24"/>
          <w:u w:val="single"/>
        </w:rPr>
      </w:pPr>
    </w:p>
    <w:p w:rsidR="002C1EB6" w:rsidRPr="00BA328A" w:rsidRDefault="00062662">
      <w:pPr>
        <w:spacing w:after="0" w:line="240" w:lineRule="auto"/>
        <w:rPr>
          <w:sz w:val="24"/>
          <w:szCs w:val="24"/>
        </w:rPr>
      </w:pPr>
      <w:r w:rsidRPr="00BA328A">
        <w:rPr>
          <w:sz w:val="24"/>
          <w:szCs w:val="24"/>
        </w:rPr>
        <w:t xml:space="preserve">Every student at St. Michael’s has access to </w:t>
      </w:r>
      <w:proofErr w:type="spellStart"/>
      <w:r w:rsidRPr="00BA328A">
        <w:rPr>
          <w:sz w:val="24"/>
          <w:szCs w:val="24"/>
        </w:rPr>
        <w:t>Unifrog</w:t>
      </w:r>
      <w:proofErr w:type="spellEnd"/>
      <w:r w:rsidRPr="00BA328A">
        <w:rPr>
          <w:sz w:val="24"/>
          <w:szCs w:val="24"/>
        </w:rPr>
        <w:t xml:space="preserve"> (unifrog.org), an o</w:t>
      </w:r>
      <w:r w:rsidRPr="00BA328A">
        <w:rPr>
          <w:sz w:val="24"/>
          <w:szCs w:val="24"/>
        </w:rPr>
        <w:t>nline platform that provides both access to the world’s largest database of post-16 and post-18 opportunities (including careers and higher education) and a tool for students to record their engagement with the school’s careers curriculum.</w:t>
      </w:r>
    </w:p>
    <w:p w:rsidR="002C1EB6" w:rsidRPr="00BA328A" w:rsidRDefault="002C1EB6">
      <w:pPr>
        <w:spacing w:after="0" w:line="240" w:lineRule="auto"/>
        <w:rPr>
          <w:sz w:val="24"/>
          <w:szCs w:val="24"/>
        </w:rPr>
      </w:pPr>
    </w:p>
    <w:p w:rsidR="002C1EB6" w:rsidRPr="00BA328A" w:rsidRDefault="00062662">
      <w:pPr>
        <w:spacing w:after="0" w:line="240" w:lineRule="auto"/>
        <w:rPr>
          <w:sz w:val="24"/>
          <w:szCs w:val="24"/>
        </w:rPr>
      </w:pPr>
      <w:r w:rsidRPr="00BA328A">
        <w:rPr>
          <w:sz w:val="24"/>
          <w:szCs w:val="24"/>
        </w:rPr>
        <w:t>Students will b</w:t>
      </w:r>
      <w:r w:rsidRPr="00BA328A">
        <w:rPr>
          <w:sz w:val="24"/>
          <w:szCs w:val="24"/>
        </w:rPr>
        <w:t xml:space="preserve">e introduced to </w:t>
      </w:r>
      <w:proofErr w:type="spellStart"/>
      <w:r w:rsidRPr="00BA328A">
        <w:rPr>
          <w:sz w:val="24"/>
          <w:szCs w:val="24"/>
        </w:rPr>
        <w:t>Unifrog</w:t>
      </w:r>
      <w:proofErr w:type="spellEnd"/>
      <w:r w:rsidRPr="00BA328A">
        <w:rPr>
          <w:sz w:val="24"/>
          <w:szCs w:val="24"/>
        </w:rPr>
        <w:t xml:space="preserve"> in Year 7 and will use this platform throughout their time at St. Michael’s to:</w:t>
      </w:r>
    </w:p>
    <w:p w:rsidR="002C1EB6" w:rsidRPr="00BA328A" w:rsidRDefault="00062662">
      <w:pPr>
        <w:numPr>
          <w:ilvl w:val="0"/>
          <w:numId w:val="3"/>
        </w:numPr>
        <w:pBdr>
          <w:top w:val="nil"/>
          <w:left w:val="nil"/>
          <w:bottom w:val="nil"/>
          <w:right w:val="nil"/>
          <w:between w:val="nil"/>
        </w:pBdr>
        <w:spacing w:after="0" w:line="240" w:lineRule="auto"/>
        <w:rPr>
          <w:sz w:val="24"/>
          <w:szCs w:val="24"/>
        </w:rPr>
      </w:pPr>
      <w:r w:rsidRPr="00BA328A">
        <w:rPr>
          <w:sz w:val="24"/>
          <w:szCs w:val="24"/>
        </w:rPr>
        <w:t>Search for higher education and careers information</w:t>
      </w:r>
    </w:p>
    <w:p w:rsidR="002C1EB6" w:rsidRPr="00BA328A" w:rsidRDefault="00062662">
      <w:pPr>
        <w:numPr>
          <w:ilvl w:val="0"/>
          <w:numId w:val="3"/>
        </w:numPr>
        <w:pBdr>
          <w:top w:val="nil"/>
          <w:left w:val="nil"/>
          <w:bottom w:val="nil"/>
          <w:right w:val="nil"/>
          <w:between w:val="nil"/>
        </w:pBdr>
        <w:spacing w:after="0" w:line="240" w:lineRule="auto"/>
        <w:rPr>
          <w:sz w:val="24"/>
          <w:szCs w:val="24"/>
        </w:rPr>
      </w:pPr>
      <w:r w:rsidRPr="00BA328A">
        <w:rPr>
          <w:sz w:val="24"/>
          <w:szCs w:val="24"/>
        </w:rPr>
        <w:lastRenderedPageBreak/>
        <w:t>Record their interactions and engagement with the careers curriculum, including: one-to-one interviews with the school’s Careers Adviser; relevant school trips; work experience; attendance at careers/higher education events both in and out of school.</w:t>
      </w:r>
    </w:p>
    <w:p w:rsidR="002C1EB6" w:rsidRPr="00BA328A" w:rsidRDefault="00062662">
      <w:pPr>
        <w:numPr>
          <w:ilvl w:val="0"/>
          <w:numId w:val="3"/>
        </w:numPr>
        <w:pBdr>
          <w:top w:val="nil"/>
          <w:left w:val="nil"/>
          <w:bottom w:val="nil"/>
          <w:right w:val="nil"/>
          <w:between w:val="nil"/>
        </w:pBdr>
        <w:spacing w:after="0" w:line="240" w:lineRule="auto"/>
        <w:rPr>
          <w:sz w:val="24"/>
          <w:szCs w:val="24"/>
        </w:rPr>
      </w:pPr>
      <w:r w:rsidRPr="00BA328A">
        <w:rPr>
          <w:sz w:val="24"/>
          <w:szCs w:val="24"/>
        </w:rPr>
        <w:t>Map t</w:t>
      </w:r>
      <w:r w:rsidRPr="00BA328A">
        <w:rPr>
          <w:sz w:val="24"/>
          <w:szCs w:val="24"/>
        </w:rPr>
        <w:t>heir curricular, super-curricular and extra-curricular achievements against competency-based assessments</w:t>
      </w:r>
    </w:p>
    <w:p w:rsidR="002C1EB6" w:rsidRPr="00BA328A" w:rsidRDefault="002C1EB6">
      <w:pPr>
        <w:spacing w:after="0" w:line="240" w:lineRule="auto"/>
        <w:rPr>
          <w:sz w:val="24"/>
          <w:szCs w:val="24"/>
        </w:rPr>
      </w:pPr>
    </w:p>
    <w:p w:rsidR="002C1EB6" w:rsidRPr="00BA328A" w:rsidRDefault="00062662">
      <w:pPr>
        <w:spacing w:after="0" w:line="240" w:lineRule="auto"/>
        <w:rPr>
          <w:sz w:val="24"/>
          <w:szCs w:val="24"/>
        </w:rPr>
      </w:pPr>
      <w:r w:rsidRPr="00BA328A">
        <w:rPr>
          <w:sz w:val="24"/>
          <w:szCs w:val="24"/>
        </w:rPr>
        <w:t xml:space="preserve">Form tutors, under the guidance of Heads of Key Stage, will monitor students’ use of </w:t>
      </w:r>
      <w:proofErr w:type="spellStart"/>
      <w:r w:rsidRPr="00BA328A">
        <w:rPr>
          <w:sz w:val="24"/>
          <w:szCs w:val="24"/>
        </w:rPr>
        <w:t>Unifrog</w:t>
      </w:r>
      <w:proofErr w:type="spellEnd"/>
      <w:r w:rsidRPr="00BA328A">
        <w:rPr>
          <w:sz w:val="24"/>
          <w:szCs w:val="24"/>
        </w:rPr>
        <w:t xml:space="preserve"> and engagement with the careers curriculum.</w:t>
      </w:r>
    </w:p>
    <w:p w:rsidR="002C1EB6" w:rsidRPr="00BA328A" w:rsidRDefault="002C1EB6">
      <w:pPr>
        <w:spacing w:after="0" w:line="240" w:lineRule="auto"/>
        <w:rPr>
          <w:sz w:val="24"/>
          <w:szCs w:val="24"/>
        </w:rPr>
      </w:pPr>
    </w:p>
    <w:p w:rsidR="002C1EB6" w:rsidRPr="00BA328A" w:rsidRDefault="002C1EB6">
      <w:pPr>
        <w:spacing w:after="0" w:line="240" w:lineRule="auto"/>
        <w:rPr>
          <w:sz w:val="24"/>
          <w:szCs w:val="24"/>
        </w:rPr>
      </w:pPr>
    </w:p>
    <w:p w:rsidR="002C1EB6" w:rsidRPr="00BA328A" w:rsidRDefault="002C1EB6">
      <w:pPr>
        <w:spacing w:after="0" w:line="240" w:lineRule="auto"/>
        <w:rPr>
          <w:sz w:val="24"/>
          <w:szCs w:val="24"/>
        </w:rPr>
      </w:pPr>
    </w:p>
    <w:p w:rsidR="002C1EB6" w:rsidRPr="00BA328A" w:rsidRDefault="00062662">
      <w:pPr>
        <w:spacing w:after="0" w:line="240" w:lineRule="auto"/>
        <w:rPr>
          <w:sz w:val="24"/>
          <w:szCs w:val="24"/>
          <w:u w:val="single"/>
        </w:rPr>
      </w:pPr>
      <w:r w:rsidRPr="00BA328A">
        <w:rPr>
          <w:sz w:val="24"/>
          <w:szCs w:val="24"/>
          <w:u w:val="single"/>
        </w:rPr>
        <w:t>Evaluation</w:t>
      </w:r>
    </w:p>
    <w:p w:rsidR="002C1EB6" w:rsidRPr="00BA328A" w:rsidRDefault="002C1EB6">
      <w:pPr>
        <w:spacing w:after="0" w:line="240" w:lineRule="auto"/>
        <w:rPr>
          <w:sz w:val="24"/>
          <w:szCs w:val="24"/>
          <w:u w:val="single"/>
        </w:rPr>
      </w:pPr>
    </w:p>
    <w:p w:rsidR="002C1EB6" w:rsidRPr="00BA328A" w:rsidRDefault="00062662">
      <w:pPr>
        <w:spacing w:after="0" w:line="240" w:lineRule="auto"/>
        <w:rPr>
          <w:sz w:val="24"/>
          <w:szCs w:val="24"/>
        </w:rPr>
      </w:pPr>
      <w:r w:rsidRPr="00BA328A">
        <w:rPr>
          <w:sz w:val="24"/>
          <w:szCs w:val="24"/>
        </w:rPr>
        <w:t>The careers curriculum and provision at St. Michael’s will be reviewed by the SLT a</w:t>
      </w:r>
      <w:r w:rsidRPr="00BA328A">
        <w:rPr>
          <w:sz w:val="24"/>
          <w:szCs w:val="24"/>
        </w:rPr>
        <w:t>t least once termly</w:t>
      </w:r>
      <w:r w:rsidRPr="00BA328A">
        <w:rPr>
          <w:sz w:val="24"/>
          <w:szCs w:val="24"/>
        </w:rPr>
        <w:t xml:space="preserve"> and will include:</w:t>
      </w:r>
    </w:p>
    <w:p w:rsidR="002C1EB6" w:rsidRPr="00BA328A" w:rsidRDefault="00062662">
      <w:pPr>
        <w:numPr>
          <w:ilvl w:val="0"/>
          <w:numId w:val="3"/>
        </w:numPr>
        <w:pBdr>
          <w:top w:val="nil"/>
          <w:left w:val="nil"/>
          <w:bottom w:val="nil"/>
          <w:right w:val="nil"/>
          <w:between w:val="nil"/>
        </w:pBdr>
        <w:spacing w:after="0" w:line="240" w:lineRule="auto"/>
        <w:rPr>
          <w:sz w:val="24"/>
          <w:szCs w:val="24"/>
        </w:rPr>
      </w:pPr>
      <w:r w:rsidRPr="00BA328A">
        <w:rPr>
          <w:sz w:val="24"/>
          <w:szCs w:val="24"/>
        </w:rPr>
        <w:t>Student voice</w:t>
      </w:r>
    </w:p>
    <w:p w:rsidR="002C1EB6" w:rsidRPr="00BA328A" w:rsidRDefault="00062662">
      <w:pPr>
        <w:numPr>
          <w:ilvl w:val="0"/>
          <w:numId w:val="3"/>
        </w:numPr>
        <w:pBdr>
          <w:top w:val="nil"/>
          <w:left w:val="nil"/>
          <w:bottom w:val="nil"/>
          <w:right w:val="nil"/>
          <w:between w:val="nil"/>
        </w:pBdr>
        <w:spacing w:after="0" w:line="240" w:lineRule="auto"/>
        <w:rPr>
          <w:sz w:val="24"/>
          <w:szCs w:val="24"/>
        </w:rPr>
      </w:pPr>
      <w:r w:rsidRPr="00BA328A">
        <w:rPr>
          <w:sz w:val="24"/>
          <w:szCs w:val="24"/>
        </w:rPr>
        <w:t>Parental voice</w:t>
      </w:r>
    </w:p>
    <w:p w:rsidR="002C1EB6" w:rsidRPr="00BA328A" w:rsidRDefault="00062662">
      <w:pPr>
        <w:numPr>
          <w:ilvl w:val="0"/>
          <w:numId w:val="3"/>
        </w:numPr>
        <w:pBdr>
          <w:top w:val="nil"/>
          <w:left w:val="nil"/>
          <w:bottom w:val="nil"/>
          <w:right w:val="nil"/>
          <w:between w:val="nil"/>
        </w:pBdr>
        <w:spacing w:after="0" w:line="240" w:lineRule="auto"/>
        <w:rPr>
          <w:sz w:val="24"/>
          <w:szCs w:val="24"/>
        </w:rPr>
      </w:pPr>
      <w:r w:rsidRPr="00BA328A">
        <w:rPr>
          <w:sz w:val="24"/>
          <w:szCs w:val="24"/>
        </w:rPr>
        <w:t>An audit of the careers curriculum using the Compass Careers Benchmark Tool from The Careers and Enterpr</w:t>
      </w:r>
      <w:r w:rsidRPr="00BA328A">
        <w:rPr>
          <w:sz w:val="24"/>
          <w:szCs w:val="24"/>
        </w:rPr>
        <w:t>ise Company (</w:t>
      </w:r>
      <w:hyperlink r:id="rId10">
        <w:r w:rsidRPr="00BA328A">
          <w:rPr>
            <w:sz w:val="24"/>
            <w:szCs w:val="24"/>
            <w:u w:val="single"/>
          </w:rPr>
          <w:t>https://tools.careersandenterprise.co.uk/oauth/login/classic</w:t>
        </w:r>
      </w:hyperlink>
      <w:r w:rsidRPr="00BA328A">
        <w:rPr>
          <w:sz w:val="24"/>
          <w:szCs w:val="24"/>
        </w:rPr>
        <w:t>)</w:t>
      </w:r>
    </w:p>
    <w:p w:rsidR="002C1EB6" w:rsidRPr="00BA328A" w:rsidRDefault="00062662">
      <w:pPr>
        <w:numPr>
          <w:ilvl w:val="0"/>
          <w:numId w:val="3"/>
        </w:numPr>
        <w:pBdr>
          <w:top w:val="nil"/>
          <w:left w:val="nil"/>
          <w:bottom w:val="nil"/>
          <w:right w:val="nil"/>
          <w:between w:val="nil"/>
        </w:pBdr>
        <w:spacing w:after="0" w:line="240" w:lineRule="auto"/>
        <w:rPr>
          <w:sz w:val="24"/>
          <w:szCs w:val="24"/>
        </w:rPr>
      </w:pPr>
      <w:r w:rsidRPr="00BA328A">
        <w:rPr>
          <w:sz w:val="24"/>
          <w:szCs w:val="24"/>
        </w:rPr>
        <w:t>Support and advice from West London Careers Hub and the school’s Enterprise Advisor</w:t>
      </w:r>
    </w:p>
    <w:p w:rsidR="002C1EB6" w:rsidRPr="00BA328A" w:rsidRDefault="002C1EB6">
      <w:pPr>
        <w:spacing w:after="0" w:line="240" w:lineRule="auto"/>
        <w:rPr>
          <w:sz w:val="24"/>
          <w:szCs w:val="24"/>
        </w:rPr>
      </w:pPr>
    </w:p>
    <w:p w:rsidR="002C1EB6" w:rsidRPr="00BA328A" w:rsidRDefault="00062662">
      <w:pPr>
        <w:spacing w:after="0" w:line="240" w:lineRule="auto"/>
        <w:rPr>
          <w:sz w:val="24"/>
          <w:szCs w:val="24"/>
        </w:rPr>
      </w:pPr>
      <w:r w:rsidRPr="00BA328A">
        <w:rPr>
          <w:sz w:val="24"/>
          <w:szCs w:val="24"/>
        </w:rPr>
        <w:t>The purpose of t</w:t>
      </w:r>
      <w:r w:rsidRPr="00BA328A">
        <w:rPr>
          <w:sz w:val="24"/>
          <w:szCs w:val="24"/>
        </w:rPr>
        <w:t>he evaluation will be to ensure the careers curriculum:</w:t>
      </w:r>
    </w:p>
    <w:p w:rsidR="002C1EB6" w:rsidRPr="00BA328A" w:rsidRDefault="00062662">
      <w:pPr>
        <w:numPr>
          <w:ilvl w:val="0"/>
          <w:numId w:val="3"/>
        </w:numPr>
        <w:pBdr>
          <w:top w:val="nil"/>
          <w:left w:val="nil"/>
          <w:bottom w:val="nil"/>
          <w:right w:val="nil"/>
          <w:between w:val="nil"/>
        </w:pBdr>
        <w:spacing w:after="0" w:line="240" w:lineRule="auto"/>
        <w:rPr>
          <w:sz w:val="24"/>
          <w:szCs w:val="24"/>
        </w:rPr>
      </w:pPr>
      <w:r w:rsidRPr="00BA328A">
        <w:rPr>
          <w:sz w:val="24"/>
          <w:szCs w:val="24"/>
        </w:rPr>
        <w:t>Remains relevant in light of changes in higher education provision, the labour market and students’ needs</w:t>
      </w:r>
    </w:p>
    <w:p w:rsidR="002C1EB6" w:rsidRPr="00BA328A" w:rsidRDefault="00062662">
      <w:pPr>
        <w:numPr>
          <w:ilvl w:val="0"/>
          <w:numId w:val="3"/>
        </w:numPr>
        <w:pBdr>
          <w:top w:val="nil"/>
          <w:left w:val="nil"/>
          <w:bottom w:val="nil"/>
          <w:right w:val="nil"/>
          <w:between w:val="nil"/>
        </w:pBdr>
        <w:spacing w:after="0" w:line="240" w:lineRule="auto"/>
        <w:rPr>
          <w:sz w:val="24"/>
          <w:szCs w:val="24"/>
        </w:rPr>
      </w:pPr>
      <w:r w:rsidRPr="00BA328A">
        <w:rPr>
          <w:sz w:val="24"/>
          <w:szCs w:val="24"/>
        </w:rPr>
        <w:t>Meets the Gatsby Benchmarks</w:t>
      </w:r>
    </w:p>
    <w:p w:rsidR="002C1EB6" w:rsidRPr="00BA328A" w:rsidRDefault="00062662">
      <w:pPr>
        <w:numPr>
          <w:ilvl w:val="0"/>
          <w:numId w:val="3"/>
        </w:numPr>
        <w:pBdr>
          <w:top w:val="nil"/>
          <w:left w:val="nil"/>
          <w:bottom w:val="nil"/>
          <w:right w:val="nil"/>
          <w:between w:val="nil"/>
        </w:pBdr>
        <w:spacing w:after="0" w:line="240" w:lineRule="auto"/>
        <w:rPr>
          <w:sz w:val="24"/>
          <w:szCs w:val="24"/>
        </w:rPr>
      </w:pPr>
      <w:r w:rsidRPr="00BA328A">
        <w:rPr>
          <w:sz w:val="24"/>
          <w:szCs w:val="24"/>
        </w:rPr>
        <w:t>Meets the statutory guidance for schools on providing careers educ</w:t>
      </w:r>
      <w:r w:rsidRPr="00BA328A">
        <w:rPr>
          <w:sz w:val="24"/>
          <w:szCs w:val="24"/>
        </w:rPr>
        <w:t>ation (</w:t>
      </w:r>
      <w:hyperlink r:id="rId11">
        <w:r w:rsidRPr="00BA328A">
          <w:rPr>
            <w:sz w:val="24"/>
            <w:szCs w:val="24"/>
            <w:u w:val="single"/>
          </w:rPr>
          <w:t>https://assets.publishing.service.gov.uk/government/uploads/system/uploads/attachment_data/file</w:t>
        </w:r>
        <w:r w:rsidRPr="00BA328A">
          <w:rPr>
            <w:sz w:val="24"/>
            <w:szCs w:val="24"/>
            <w:u w:val="single"/>
          </w:rPr>
          <w:t>/1002972/Careers_statutory_guidance.pdf</w:t>
        </w:r>
      </w:hyperlink>
      <w:r w:rsidRPr="00BA328A">
        <w:rPr>
          <w:sz w:val="24"/>
          <w:szCs w:val="24"/>
        </w:rPr>
        <w:t>)</w:t>
      </w:r>
    </w:p>
    <w:p w:rsidR="002C1EB6" w:rsidRPr="00BA328A" w:rsidRDefault="00062662">
      <w:pPr>
        <w:numPr>
          <w:ilvl w:val="0"/>
          <w:numId w:val="3"/>
        </w:numPr>
        <w:pBdr>
          <w:top w:val="nil"/>
          <w:left w:val="nil"/>
          <w:bottom w:val="nil"/>
          <w:right w:val="nil"/>
          <w:between w:val="nil"/>
        </w:pBdr>
        <w:spacing w:after="0" w:line="240" w:lineRule="auto"/>
        <w:rPr>
          <w:sz w:val="24"/>
          <w:szCs w:val="24"/>
        </w:rPr>
      </w:pPr>
      <w:r w:rsidRPr="00BA328A">
        <w:rPr>
          <w:sz w:val="24"/>
          <w:szCs w:val="24"/>
        </w:rPr>
        <w:t>Is continually improved to provide the best education for students</w:t>
      </w:r>
    </w:p>
    <w:p w:rsidR="002C1EB6" w:rsidRPr="00BA328A" w:rsidRDefault="002C1EB6">
      <w:pPr>
        <w:spacing w:after="0" w:line="240" w:lineRule="auto"/>
        <w:rPr>
          <w:sz w:val="24"/>
          <w:szCs w:val="24"/>
        </w:rPr>
      </w:pPr>
    </w:p>
    <w:p w:rsidR="002C1EB6" w:rsidRDefault="00062662">
      <w:pPr>
        <w:spacing w:after="0" w:line="240" w:lineRule="auto"/>
        <w:rPr>
          <w:sz w:val="24"/>
          <w:szCs w:val="24"/>
        </w:rPr>
      </w:pPr>
      <w:r w:rsidRPr="00BA328A">
        <w:rPr>
          <w:sz w:val="24"/>
          <w:szCs w:val="24"/>
        </w:rPr>
        <w:t>St. Michael’s is also committed to working towards and achieving the national Quality in Careers Standard.</w:t>
      </w:r>
    </w:p>
    <w:p w:rsidR="002C1EB6" w:rsidRDefault="002C1EB6">
      <w:pPr>
        <w:spacing w:after="0" w:line="240" w:lineRule="auto"/>
        <w:rPr>
          <w:b/>
          <w:sz w:val="24"/>
          <w:szCs w:val="24"/>
          <w:u w:val="single"/>
        </w:rPr>
      </w:pPr>
    </w:p>
    <w:p w:rsidR="002C1EB6" w:rsidRDefault="002C1EB6">
      <w:pPr>
        <w:spacing w:after="0" w:line="240" w:lineRule="auto"/>
      </w:pPr>
    </w:p>
    <w:sectPr w:rsidR="002C1EB6">
      <w:footerReference w:type="default" r:id="rId12"/>
      <w:pgSz w:w="11906" w:h="16838"/>
      <w:pgMar w:top="1440" w:right="1440" w:bottom="1440" w:left="1440"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062662">
      <w:pPr>
        <w:spacing w:after="0" w:line="240" w:lineRule="auto"/>
      </w:pPr>
      <w:r>
        <w:separator/>
      </w:r>
    </w:p>
  </w:endnote>
  <w:endnote w:type="continuationSeparator" w:id="0">
    <w:p w:rsidR="00000000" w:rsidRDefault="000626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roman"/>
    <w:notTrueType/>
    <w:pitch w:val="default"/>
  </w:font>
  <w:font w:name="Georgia">
    <w:panose1 w:val="02040502050405020303"/>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1EB6" w:rsidRDefault="00062662">
    <w:pPr>
      <w:pBdr>
        <w:top w:val="nil"/>
        <w:left w:val="nil"/>
        <w:bottom w:val="nil"/>
        <w:right w:val="nil"/>
        <w:between w:val="nil"/>
      </w:pBdr>
      <w:tabs>
        <w:tab w:val="center" w:pos="4513"/>
        <w:tab w:val="right" w:pos="9026"/>
      </w:tabs>
      <w:spacing w:after="0" w:line="240" w:lineRule="auto"/>
      <w:jc w:val="right"/>
      <w:rPr>
        <w:color w:val="000000"/>
        <w:sz w:val="16"/>
        <w:szCs w:val="16"/>
      </w:rPr>
    </w:pPr>
    <w:r>
      <w:rPr>
        <w:color w:val="000000"/>
        <w:sz w:val="16"/>
        <w:szCs w:val="16"/>
      </w:rPr>
      <w:t>O:\Yearly\Careers Education Information Advice and Guidance Policy.docx</w:t>
    </w:r>
  </w:p>
  <w:p w:rsidR="002C1EB6" w:rsidRDefault="002C1EB6">
    <w:pPr>
      <w:pBdr>
        <w:top w:val="nil"/>
        <w:left w:val="nil"/>
        <w:bottom w:val="nil"/>
        <w:right w:val="nil"/>
        <w:between w:val="nil"/>
      </w:pBdr>
      <w:tabs>
        <w:tab w:val="center" w:pos="4513"/>
        <w:tab w:val="right" w:pos="9026"/>
      </w:tabs>
      <w:spacing w:after="0" w:line="240" w:lineRule="auto"/>
      <w:rPr>
        <w:color w:val="000000"/>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062662">
      <w:pPr>
        <w:spacing w:after="0" w:line="240" w:lineRule="auto"/>
      </w:pPr>
      <w:r>
        <w:separator/>
      </w:r>
    </w:p>
  </w:footnote>
  <w:footnote w:type="continuationSeparator" w:id="0">
    <w:p w:rsidR="00000000" w:rsidRDefault="000626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B4128"/>
    <w:multiLevelType w:val="multilevel"/>
    <w:tmpl w:val="D07806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C85061C"/>
    <w:multiLevelType w:val="multilevel"/>
    <w:tmpl w:val="40C8C6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1CB5F13"/>
    <w:multiLevelType w:val="multilevel"/>
    <w:tmpl w:val="70F26C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629682D"/>
    <w:multiLevelType w:val="multilevel"/>
    <w:tmpl w:val="B148B8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ACC260A"/>
    <w:multiLevelType w:val="multilevel"/>
    <w:tmpl w:val="23CA60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62FD6121"/>
    <w:multiLevelType w:val="multilevel"/>
    <w:tmpl w:val="190C63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0"/>
  </w:num>
  <w:num w:numId="3">
    <w:abstractNumId w:val="5"/>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EB6"/>
    <w:rsid w:val="00062662"/>
    <w:rsid w:val="002C1EB6"/>
    <w:rsid w:val="00BA32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CF053"/>
  <w15:docId w15:val="{9853C8D8-4248-4429-A149-E2EAE66DD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EB319C"/>
    <w:pPr>
      <w:ind w:left="720"/>
      <w:contextualSpacing/>
    </w:pPr>
  </w:style>
  <w:style w:type="paragraph" w:styleId="Header">
    <w:name w:val="header"/>
    <w:basedOn w:val="Normal"/>
    <w:link w:val="HeaderChar"/>
    <w:uiPriority w:val="99"/>
    <w:unhideWhenUsed/>
    <w:rsid w:val="006401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013B"/>
  </w:style>
  <w:style w:type="paragraph" w:styleId="Footer">
    <w:name w:val="footer"/>
    <w:basedOn w:val="Normal"/>
    <w:link w:val="FooterChar"/>
    <w:uiPriority w:val="99"/>
    <w:unhideWhenUsed/>
    <w:rsid w:val="006401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013B"/>
  </w:style>
  <w:style w:type="paragraph" w:styleId="BalloonText">
    <w:name w:val="Balloon Text"/>
    <w:basedOn w:val="Normal"/>
    <w:link w:val="BalloonTextChar"/>
    <w:uiPriority w:val="99"/>
    <w:semiHidden/>
    <w:unhideWhenUsed/>
    <w:rsid w:val="00BB79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7960"/>
    <w:rPr>
      <w:rFonts w:ascii="Segoe UI" w:hAnsi="Segoe UI" w:cs="Segoe UI"/>
      <w:sz w:val="18"/>
      <w:szCs w:val="18"/>
    </w:rPr>
  </w:style>
  <w:style w:type="table" w:styleId="TableGrid">
    <w:name w:val="Table Grid"/>
    <w:basedOn w:val="TableNormal"/>
    <w:uiPriority w:val="39"/>
    <w:rsid w:val="006A4B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F7917"/>
    <w:rPr>
      <w:color w:val="0563C1" w:themeColor="hyperlink"/>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ssets.publishing.service.gov.uk/government/uploads/system/uploads/attachment_data/file/1002972/Careers_statutory_guidance.pdf" TargetMode="External"/><Relationship Id="rId5" Type="http://schemas.openxmlformats.org/officeDocument/2006/relationships/webSettings" Target="webSettings.xml"/><Relationship Id="rId10" Type="http://schemas.openxmlformats.org/officeDocument/2006/relationships/hyperlink" Target="https://tools.careersandenterprise.co.uk/oauth/login/classic" TargetMode="External"/><Relationship Id="rId4" Type="http://schemas.openxmlformats.org/officeDocument/2006/relationships/settings" Target="settings.xml"/><Relationship Id="rId9" Type="http://schemas.openxmlformats.org/officeDocument/2006/relationships/hyperlink" Target="https://www.st-michaels.barnet.sch.uk/assets/Documents/Careers-Programme-Overview-v2.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UnYIR2R5bzOMnlYGiFIlwJQsGlg==">AMUW2mUyBNhOkazN7mngIutyoHHJsIosGTbAEIJoxKVsKbHedpKtl0KDN983IpYn+yMBBYBxzk5p6c4ZKu61FD941I7cnDNvQms/2uH9usl4Ly12HkLozkpKL/ctYAeAVgDpM1KIJIVh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A5FAD640</Template>
  <TotalTime>1</TotalTime>
  <Pages>5</Pages>
  <Words>1205</Words>
  <Characters>6874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St. Michael's Catholic Grammar School</Company>
  <LinksUpToDate>false</LinksUpToDate>
  <CharactersWithSpaces>8063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GSM</dc:creator>
  <cp:lastModifiedBy>Mr Stimpson</cp:lastModifiedBy>
  <cp:revision>3</cp:revision>
  <dcterms:created xsi:type="dcterms:W3CDTF">2023-03-28T06:49:00Z</dcterms:created>
  <dcterms:modified xsi:type="dcterms:W3CDTF">2023-03-28T06:49:00Z</dcterms:modified>
</cp:coreProperties>
</file>